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5E744F7" w:rsidRPr="00766B75" w:rsidRDefault="05E744F7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5E744F7" w:rsidRPr="00766B75" w:rsidRDefault="05E744F7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b/>
          <w:sz w:val="128"/>
          <w:szCs w:val="128"/>
        </w:rPr>
      </w:pPr>
      <w:bookmarkStart w:id="0" w:name="_GoBack"/>
      <w:bookmarkEnd w:id="0"/>
    </w:p>
    <w:p w:rsidR="00436B5A" w:rsidRPr="00766B75" w:rsidRDefault="2769E4B0" w:rsidP="00766B75">
      <w:pPr>
        <w:spacing w:line="360" w:lineRule="auto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766B75">
        <w:rPr>
          <w:rFonts w:ascii="Times New Roman" w:hAnsi="Times New Roman" w:cs="Times New Roman"/>
          <w:b/>
          <w:sz w:val="128"/>
          <w:szCs w:val="128"/>
        </w:rPr>
        <w:t>CEREMONIAŁ</w:t>
      </w:r>
    </w:p>
    <w:p w:rsidR="00436B5A" w:rsidRPr="00766B75" w:rsidRDefault="2769E4B0" w:rsidP="00766B75">
      <w:pPr>
        <w:spacing w:line="360" w:lineRule="auto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766B75">
        <w:rPr>
          <w:rFonts w:ascii="Times New Roman" w:hAnsi="Times New Roman" w:cs="Times New Roman"/>
          <w:b/>
          <w:sz w:val="128"/>
          <w:szCs w:val="128"/>
        </w:rPr>
        <w:t>SZKOLNY</w:t>
      </w: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00766B75" w:rsidP="00766B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75" w:rsidRPr="00766B75" w:rsidRDefault="2769E4B0" w:rsidP="00766B7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66B75">
        <w:rPr>
          <w:rFonts w:ascii="Times New Roman" w:hAnsi="Times New Roman" w:cs="Times New Roman"/>
          <w:sz w:val="48"/>
          <w:szCs w:val="48"/>
        </w:rPr>
        <w:t>Zespół Szkół w Chrostkowie</w:t>
      </w:r>
    </w:p>
    <w:p w:rsidR="00436B5A" w:rsidRPr="00766B75" w:rsidRDefault="2769E4B0" w:rsidP="00766B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Wstęp</w:t>
      </w:r>
    </w:p>
    <w:p w:rsidR="00766B75" w:rsidRPr="00395611" w:rsidRDefault="2769E4B0" w:rsidP="003956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B75">
        <w:rPr>
          <w:rFonts w:ascii="Times New Roman" w:hAnsi="Times New Roman" w:cs="Times New Roman"/>
          <w:sz w:val="24"/>
          <w:szCs w:val="24"/>
        </w:rPr>
        <w:t>Ceremoniał szkolny jest opisem uroczystości opatrzonych symbolami państwowymi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i szkolnymi, organizowanych z okazji świąt państwowych, ważnych rocznic i wydarzeń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 życiu szkoły</w:t>
      </w:r>
      <w:r w:rsidR="51AAA7D8" w:rsidRPr="00766B75">
        <w:rPr>
          <w:rFonts w:ascii="Times New Roman" w:hAnsi="Times New Roman" w:cs="Times New Roman"/>
          <w:sz w:val="24"/>
          <w:szCs w:val="24"/>
        </w:rPr>
        <w:t>,</w:t>
      </w:r>
      <w:r w:rsidRPr="00766B75">
        <w:rPr>
          <w:rFonts w:ascii="Times New Roman" w:hAnsi="Times New Roman" w:cs="Times New Roman"/>
          <w:sz w:val="24"/>
          <w:szCs w:val="24"/>
        </w:rPr>
        <w:t xml:space="preserve"> w których bierze udział społeczność szkolna oraz zaproszeni goście.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6B75">
        <w:rPr>
          <w:rFonts w:ascii="Times New Roman" w:hAnsi="Times New Roman" w:cs="Times New Roman"/>
          <w:sz w:val="24"/>
          <w:szCs w:val="24"/>
        </w:rPr>
        <w:t>Nawiązuje do tradycji szkoły, a także wzbogaca treści służące kształtowaniu emocj</w:t>
      </w:r>
      <w:r w:rsidR="6A5D3D0E" w:rsidRPr="00766B75">
        <w:rPr>
          <w:rFonts w:ascii="Times New Roman" w:hAnsi="Times New Roman" w:cs="Times New Roman"/>
          <w:sz w:val="24"/>
          <w:szCs w:val="24"/>
        </w:rPr>
        <w:t>o</w:t>
      </w:r>
      <w:r w:rsidRPr="00766B75">
        <w:rPr>
          <w:rFonts w:ascii="Times New Roman" w:hAnsi="Times New Roman" w:cs="Times New Roman"/>
          <w:sz w:val="24"/>
          <w:szCs w:val="24"/>
        </w:rPr>
        <w:t>nalnego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stosunku uczniów do Ojczyzny, dziedzictwa kulturowego narodu polskiego i jego sy</w:t>
      </w:r>
      <w:r w:rsidR="79147162" w:rsidRPr="00766B75">
        <w:rPr>
          <w:rFonts w:ascii="Times New Roman" w:hAnsi="Times New Roman" w:cs="Times New Roman"/>
          <w:sz w:val="24"/>
          <w:szCs w:val="24"/>
        </w:rPr>
        <w:t>m</w:t>
      </w:r>
      <w:r w:rsidRPr="00766B75">
        <w:rPr>
          <w:rFonts w:ascii="Times New Roman" w:hAnsi="Times New Roman" w:cs="Times New Roman"/>
          <w:sz w:val="24"/>
          <w:szCs w:val="24"/>
        </w:rPr>
        <w:t>boli.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6B75">
        <w:rPr>
          <w:rFonts w:ascii="Times New Roman" w:hAnsi="Times New Roman" w:cs="Times New Roman"/>
          <w:sz w:val="24"/>
          <w:szCs w:val="24"/>
        </w:rPr>
        <w:t>W ceremonia</w:t>
      </w:r>
      <w:r w:rsidR="002F570A">
        <w:rPr>
          <w:rFonts w:ascii="Times New Roman" w:hAnsi="Times New Roman" w:cs="Times New Roman"/>
          <w:sz w:val="24"/>
          <w:szCs w:val="24"/>
        </w:rPr>
        <w:t>le szkolnym eksponowane są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symbole państwowe, takie jak: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flaga państwowa, godło państwowe, hymn państ</w:t>
      </w:r>
      <w:r w:rsidR="00766B75">
        <w:rPr>
          <w:rFonts w:ascii="Times New Roman" w:hAnsi="Times New Roman" w:cs="Times New Roman"/>
          <w:sz w:val="24"/>
          <w:szCs w:val="24"/>
        </w:rPr>
        <w:t>wowy, jak również symbole szkol</w:t>
      </w:r>
      <w:r w:rsidRPr="00766B75">
        <w:rPr>
          <w:rFonts w:ascii="Times New Roman" w:hAnsi="Times New Roman" w:cs="Times New Roman"/>
          <w:sz w:val="24"/>
          <w:szCs w:val="24"/>
        </w:rPr>
        <w:t>e, takie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jak: sztandar szkoły.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Do najważniejszych uroczystości tworzących ceremoniał szkolny należą: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uroczyste ro</w:t>
      </w:r>
      <w:r w:rsidR="00766B75">
        <w:rPr>
          <w:rFonts w:ascii="Times New Roman" w:hAnsi="Times New Roman" w:cs="Times New Roman"/>
          <w:sz w:val="24"/>
          <w:szCs w:val="24"/>
        </w:rPr>
        <w:t>zpoczęcie roku szkolnego,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b</w:t>
      </w:r>
      <w:r w:rsidR="00766B75">
        <w:rPr>
          <w:rFonts w:ascii="Times New Roman" w:hAnsi="Times New Roman" w:cs="Times New Roman"/>
          <w:sz w:val="24"/>
          <w:szCs w:val="24"/>
        </w:rPr>
        <w:t>) ślubowanie klas pierwszych,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 xml:space="preserve">    c</w:t>
      </w:r>
      <w:r w:rsidR="1C29BF06" w:rsidRPr="00766B75">
        <w:rPr>
          <w:rFonts w:ascii="Times New Roman" w:hAnsi="Times New Roman" w:cs="Times New Roman"/>
          <w:sz w:val="24"/>
          <w:szCs w:val="24"/>
        </w:rPr>
        <w:t xml:space="preserve">) </w:t>
      </w:r>
      <w:r w:rsidR="00766B75">
        <w:rPr>
          <w:rFonts w:ascii="Times New Roman" w:hAnsi="Times New Roman" w:cs="Times New Roman"/>
          <w:sz w:val="24"/>
          <w:szCs w:val="24"/>
        </w:rPr>
        <w:t>Dzień Edukacji Narodowej,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d</w:t>
      </w:r>
      <w:r w:rsidRPr="00766B75">
        <w:rPr>
          <w:rFonts w:ascii="Times New Roman" w:hAnsi="Times New Roman" w:cs="Times New Roman"/>
          <w:sz w:val="24"/>
          <w:szCs w:val="24"/>
        </w:rPr>
        <w:t>) uroczystości zw</w:t>
      </w:r>
      <w:r w:rsidR="00766B75">
        <w:rPr>
          <w:rFonts w:ascii="Times New Roman" w:hAnsi="Times New Roman" w:cs="Times New Roman"/>
          <w:sz w:val="24"/>
          <w:szCs w:val="24"/>
        </w:rPr>
        <w:t xml:space="preserve">iązane ze świętami narodowymi: </w:t>
      </w:r>
      <w:r w:rsidRPr="00766B75">
        <w:rPr>
          <w:rFonts w:ascii="Times New Roman" w:hAnsi="Times New Roman" w:cs="Times New Roman"/>
          <w:sz w:val="24"/>
          <w:szCs w:val="24"/>
        </w:rPr>
        <w:t>11 listopada - Narodowe Święto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Niepodległości,</w:t>
      </w:r>
      <w:r w:rsidR="00766B75">
        <w:rPr>
          <w:rFonts w:ascii="Times New Roman" w:hAnsi="Times New Roman" w:cs="Times New Roman"/>
          <w:sz w:val="24"/>
          <w:szCs w:val="24"/>
        </w:rPr>
        <w:t xml:space="preserve"> 3 maja — Święto Konstytucji 3 Maja,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e</w:t>
      </w:r>
      <w:r w:rsidRPr="00766B75">
        <w:rPr>
          <w:rFonts w:ascii="Times New Roman" w:hAnsi="Times New Roman" w:cs="Times New Roman"/>
          <w:sz w:val="24"/>
          <w:szCs w:val="24"/>
        </w:rPr>
        <w:t>) Święto Patrona Szkoły</w:t>
      </w:r>
      <w:r w:rsidR="00766B75">
        <w:rPr>
          <w:rFonts w:ascii="Times New Roman" w:hAnsi="Times New Roman" w:cs="Times New Roman"/>
          <w:sz w:val="24"/>
          <w:szCs w:val="24"/>
        </w:rPr>
        <w:t xml:space="preserve"> - 4 kwietnia,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f</w:t>
      </w:r>
      <w:r w:rsidR="3AF09036" w:rsidRPr="00766B75">
        <w:rPr>
          <w:rFonts w:ascii="Times New Roman" w:hAnsi="Times New Roman" w:cs="Times New Roman"/>
          <w:sz w:val="24"/>
          <w:szCs w:val="24"/>
        </w:rPr>
        <w:t xml:space="preserve">) </w:t>
      </w:r>
      <w:r w:rsidRPr="00766B75">
        <w:rPr>
          <w:rFonts w:ascii="Times New Roman" w:hAnsi="Times New Roman" w:cs="Times New Roman"/>
          <w:sz w:val="24"/>
          <w:szCs w:val="24"/>
        </w:rPr>
        <w:t>uroczyst</w:t>
      </w:r>
      <w:r w:rsidR="00766B75">
        <w:rPr>
          <w:rFonts w:ascii="Times New Roman" w:hAnsi="Times New Roman" w:cs="Times New Roman"/>
          <w:sz w:val="24"/>
          <w:szCs w:val="24"/>
        </w:rPr>
        <w:t>e pożegnanie absolwentów szkoły,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g</w:t>
      </w:r>
      <w:r w:rsidR="2065FB7A" w:rsidRPr="00766B75">
        <w:rPr>
          <w:rFonts w:ascii="Times New Roman" w:hAnsi="Times New Roman" w:cs="Times New Roman"/>
          <w:sz w:val="24"/>
          <w:szCs w:val="24"/>
        </w:rPr>
        <w:t xml:space="preserve">) </w:t>
      </w:r>
      <w:r w:rsidRPr="00766B75">
        <w:rPr>
          <w:rFonts w:ascii="Times New Roman" w:hAnsi="Times New Roman" w:cs="Times New Roman"/>
          <w:sz w:val="24"/>
          <w:szCs w:val="24"/>
        </w:rPr>
        <w:t>uroczyste zakończenie roku szkolnego.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Do tradycji szkoły należą: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prowadzenie kroniki szkolnej,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>) kult</w:t>
      </w:r>
      <w:r w:rsidR="00766B75">
        <w:rPr>
          <w:rFonts w:ascii="Times New Roman" w:hAnsi="Times New Roman" w:cs="Times New Roman"/>
          <w:sz w:val="24"/>
          <w:szCs w:val="24"/>
        </w:rPr>
        <w:t>ywowanie tradycji i obyczajów: Andrzejki, M</w:t>
      </w:r>
      <w:r w:rsidRPr="00766B75">
        <w:rPr>
          <w:rFonts w:ascii="Times New Roman" w:hAnsi="Times New Roman" w:cs="Times New Roman"/>
          <w:sz w:val="24"/>
          <w:szCs w:val="24"/>
        </w:rPr>
        <w:t>ikołajki, klasowe wi</w:t>
      </w:r>
      <w:r w:rsidR="40037B12" w:rsidRPr="00766B75">
        <w:rPr>
          <w:rFonts w:ascii="Times New Roman" w:hAnsi="Times New Roman" w:cs="Times New Roman"/>
          <w:sz w:val="24"/>
          <w:szCs w:val="24"/>
        </w:rPr>
        <w:t>g</w:t>
      </w:r>
      <w:r w:rsidR="00766B75">
        <w:rPr>
          <w:rFonts w:ascii="Times New Roman" w:hAnsi="Times New Roman" w:cs="Times New Roman"/>
          <w:sz w:val="24"/>
          <w:szCs w:val="24"/>
        </w:rPr>
        <w:t>i</w:t>
      </w:r>
      <w:r w:rsidRPr="00766B75">
        <w:rPr>
          <w:rFonts w:ascii="Times New Roman" w:hAnsi="Times New Roman" w:cs="Times New Roman"/>
          <w:sz w:val="24"/>
          <w:szCs w:val="24"/>
        </w:rPr>
        <w:t>lie, jasełka,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60C0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 xml:space="preserve">) Dzień Chłopaka, Dzień Kobiet, </w:t>
      </w:r>
      <w:r w:rsidR="6A900CD9" w:rsidRPr="00766B75">
        <w:rPr>
          <w:rFonts w:ascii="Times New Roman" w:hAnsi="Times New Roman" w:cs="Times New Roman"/>
          <w:sz w:val="24"/>
          <w:szCs w:val="24"/>
        </w:rPr>
        <w:t>Dz</w:t>
      </w:r>
      <w:r w:rsidR="00766B75">
        <w:rPr>
          <w:rFonts w:ascii="Times New Roman" w:hAnsi="Times New Roman" w:cs="Times New Roman"/>
          <w:sz w:val="24"/>
          <w:szCs w:val="24"/>
        </w:rPr>
        <w:t>ień Babci i Dziadka, W</w:t>
      </w:r>
      <w:r w:rsidRPr="00766B75">
        <w:rPr>
          <w:rFonts w:ascii="Times New Roman" w:hAnsi="Times New Roman" w:cs="Times New Roman"/>
          <w:sz w:val="24"/>
          <w:szCs w:val="24"/>
        </w:rPr>
        <w:t>alentynki, Dzień Matki,</w:t>
      </w:r>
      <w:r w:rsidR="00766B75">
        <w:rPr>
          <w:rFonts w:ascii="Times New Roman" w:hAnsi="Times New Roman" w:cs="Times New Roman"/>
          <w:sz w:val="24"/>
          <w:szCs w:val="24"/>
        </w:rPr>
        <w:t xml:space="preserve"> Dzień Rodziny, </w:t>
      </w:r>
      <w:r w:rsidRPr="00766B75">
        <w:rPr>
          <w:rFonts w:ascii="Times New Roman" w:hAnsi="Times New Roman" w:cs="Times New Roman"/>
          <w:sz w:val="24"/>
          <w:szCs w:val="24"/>
        </w:rPr>
        <w:t>Dzień Dziecka,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160C0">
        <w:rPr>
          <w:rFonts w:ascii="Times New Roman" w:hAnsi="Times New Roman" w:cs="Times New Roman"/>
          <w:sz w:val="24"/>
          <w:szCs w:val="24"/>
        </w:rPr>
        <w:t>d</w:t>
      </w:r>
      <w:r w:rsidRPr="00766B75">
        <w:rPr>
          <w:rFonts w:ascii="Times New Roman" w:hAnsi="Times New Roman" w:cs="Times New Roman"/>
          <w:sz w:val="24"/>
          <w:szCs w:val="24"/>
        </w:rPr>
        <w:t>) Fina</w:t>
      </w:r>
      <w:r w:rsidR="1F55EDAB" w:rsidRPr="00766B75">
        <w:rPr>
          <w:rFonts w:ascii="Times New Roman" w:hAnsi="Times New Roman" w:cs="Times New Roman"/>
          <w:sz w:val="24"/>
          <w:szCs w:val="24"/>
        </w:rPr>
        <w:t>ł</w:t>
      </w:r>
      <w:r w:rsidRPr="00766B75">
        <w:rPr>
          <w:rFonts w:ascii="Times New Roman" w:hAnsi="Times New Roman" w:cs="Times New Roman"/>
          <w:sz w:val="24"/>
          <w:szCs w:val="24"/>
        </w:rPr>
        <w:t xml:space="preserve"> WOŚP</w:t>
      </w:r>
      <w:r w:rsidR="00766B75">
        <w:rPr>
          <w:rFonts w:ascii="Times New Roman" w:hAnsi="Times New Roman" w:cs="Times New Roman"/>
          <w:sz w:val="24"/>
          <w:szCs w:val="24"/>
        </w:rPr>
        <w:t>.</w:t>
      </w:r>
    </w:p>
    <w:p w:rsidR="001A2F1A" w:rsidRDefault="001A2F1A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75" w:rsidRDefault="2D12EDD1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>I. Patron Szkoły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2769E4B0" w:rsidRPr="00766B75">
        <w:rPr>
          <w:rFonts w:ascii="Times New Roman" w:hAnsi="Times New Roman" w:cs="Times New Roman"/>
          <w:sz w:val="24"/>
          <w:szCs w:val="24"/>
        </w:rPr>
        <w:t xml:space="preserve">Patronem </w:t>
      </w:r>
      <w:r w:rsidR="725F659D" w:rsidRPr="00766B75">
        <w:rPr>
          <w:rFonts w:ascii="Times New Roman" w:hAnsi="Times New Roman" w:cs="Times New Roman"/>
          <w:sz w:val="24"/>
          <w:szCs w:val="24"/>
        </w:rPr>
        <w:t>Szkoły Podstawowej</w:t>
      </w:r>
      <w:r w:rsidR="2769E4B0" w:rsidRPr="00766B75">
        <w:rPr>
          <w:rFonts w:ascii="Times New Roman" w:hAnsi="Times New Roman" w:cs="Times New Roman"/>
          <w:sz w:val="24"/>
          <w:szCs w:val="24"/>
        </w:rPr>
        <w:t xml:space="preserve"> w Chrostkowie jest Bartosz Głowacki — bohaterski 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="2769E4B0" w:rsidRPr="00766B75">
        <w:rPr>
          <w:rFonts w:ascii="Times New Roman" w:hAnsi="Times New Roman" w:cs="Times New Roman"/>
          <w:sz w:val="24"/>
          <w:szCs w:val="24"/>
        </w:rPr>
        <w:t>kosynier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="2769E4B0" w:rsidRPr="00766B75">
        <w:rPr>
          <w:rFonts w:ascii="Times New Roman" w:hAnsi="Times New Roman" w:cs="Times New Roman"/>
          <w:sz w:val="24"/>
          <w:szCs w:val="24"/>
        </w:rPr>
        <w:t>spod Racławic.</w:t>
      </w:r>
    </w:p>
    <w:p w:rsidR="001A2F1A" w:rsidRDefault="001A2F1A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75" w:rsidRPr="00525E4C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>II. Sztandar szkoły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2A9DB46B" w:rsidRPr="00766B75">
        <w:rPr>
          <w:rFonts w:ascii="Times New Roman" w:hAnsi="Times New Roman" w:cs="Times New Roman"/>
          <w:sz w:val="24"/>
          <w:szCs w:val="24"/>
        </w:rPr>
        <w:t>1. Szt</w:t>
      </w:r>
      <w:r w:rsidRPr="00766B75">
        <w:rPr>
          <w:rFonts w:ascii="Times New Roman" w:hAnsi="Times New Roman" w:cs="Times New Roman"/>
          <w:sz w:val="24"/>
          <w:szCs w:val="24"/>
        </w:rPr>
        <w:t xml:space="preserve">andar szkoły, to dla społeczności szkolnej symbol Polski </w:t>
      </w:r>
      <w:r w:rsidR="3A7E2184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Narodu </w:t>
      </w:r>
      <w:r w:rsidR="5B9BA0DD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Małej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Ojczyzny,</w:t>
      </w:r>
      <w:r w:rsidR="005160C0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jaką jest szkoła i jej </w:t>
      </w:r>
      <w:r w:rsidR="1A003712" w:rsidRPr="00766B75">
        <w:rPr>
          <w:rFonts w:ascii="Times New Roman" w:hAnsi="Times New Roman" w:cs="Times New Roman"/>
          <w:sz w:val="24"/>
          <w:szCs w:val="24"/>
        </w:rPr>
        <w:t>najbliższe</w:t>
      </w:r>
      <w:r w:rsidRPr="00766B75">
        <w:rPr>
          <w:rFonts w:ascii="Times New Roman" w:hAnsi="Times New Roman" w:cs="Times New Roman"/>
          <w:sz w:val="24"/>
          <w:szCs w:val="24"/>
        </w:rPr>
        <w:t xml:space="preserve"> otoczenie</w:t>
      </w:r>
      <w:r w:rsidR="00525E4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lastRenderedPageBreak/>
        <w:t xml:space="preserve">2. Sztandar ma </w:t>
      </w:r>
      <w:r w:rsidR="740A1C04" w:rsidRPr="00766B75">
        <w:rPr>
          <w:rFonts w:ascii="Times New Roman" w:hAnsi="Times New Roman" w:cs="Times New Roman"/>
          <w:sz w:val="24"/>
          <w:szCs w:val="24"/>
        </w:rPr>
        <w:t>kształt</w:t>
      </w:r>
      <w:r w:rsidRPr="00766B75">
        <w:rPr>
          <w:rFonts w:ascii="Times New Roman" w:hAnsi="Times New Roman" w:cs="Times New Roman"/>
          <w:sz w:val="24"/>
          <w:szCs w:val="24"/>
        </w:rPr>
        <w:t xml:space="preserve"> kwadratu o wymiarach 98 cm na 9</w:t>
      </w:r>
      <w:r w:rsidR="79E10647" w:rsidRPr="00766B75">
        <w:rPr>
          <w:rFonts w:ascii="Times New Roman" w:hAnsi="Times New Roman" w:cs="Times New Roman"/>
          <w:sz w:val="24"/>
          <w:szCs w:val="24"/>
        </w:rPr>
        <w:t>8</w:t>
      </w:r>
      <w:r w:rsidRPr="0076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75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766B75">
        <w:rPr>
          <w:rFonts w:ascii="Times New Roman" w:hAnsi="Times New Roman" w:cs="Times New Roman"/>
          <w:sz w:val="24"/>
          <w:szCs w:val="24"/>
        </w:rPr>
        <w:t>. Wykonany jest z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4C">
        <w:rPr>
          <w:rFonts w:ascii="Times New Roman" w:hAnsi="Times New Roman" w:cs="Times New Roman"/>
          <w:sz w:val="24"/>
          <w:szCs w:val="24"/>
        </w:rPr>
        <w:t xml:space="preserve">haftowanej </w:t>
      </w:r>
      <w:r w:rsidRPr="00766B75">
        <w:rPr>
          <w:rFonts w:ascii="Times New Roman" w:hAnsi="Times New Roman" w:cs="Times New Roman"/>
          <w:sz w:val="24"/>
          <w:szCs w:val="24"/>
        </w:rPr>
        <w:t>tkaniny obszytej złotymi frędzlami.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Awers - prawa strona sztandaru otrzymała barwę jasnobrązową, nawiązującą do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4C">
        <w:rPr>
          <w:rFonts w:ascii="Times New Roman" w:hAnsi="Times New Roman" w:cs="Times New Roman"/>
          <w:sz w:val="24"/>
          <w:szCs w:val="24"/>
        </w:rPr>
        <w:t xml:space="preserve">chłopskiego </w:t>
      </w:r>
      <w:r w:rsidRPr="00766B75">
        <w:rPr>
          <w:rFonts w:ascii="Times New Roman" w:hAnsi="Times New Roman" w:cs="Times New Roman"/>
          <w:sz w:val="24"/>
          <w:szCs w:val="24"/>
        </w:rPr>
        <w:t>pochodzenia patrona szkoły. W centralnej części płatu umieszczony został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wiz</w:t>
      </w:r>
      <w:r w:rsidR="58186E9A" w:rsidRPr="00766B75">
        <w:rPr>
          <w:rFonts w:ascii="Times New Roman" w:hAnsi="Times New Roman" w:cs="Times New Roman"/>
          <w:sz w:val="24"/>
          <w:szCs w:val="24"/>
        </w:rPr>
        <w:t>er</w:t>
      </w:r>
      <w:r w:rsidR="00525E4C">
        <w:rPr>
          <w:rFonts w:ascii="Times New Roman" w:hAnsi="Times New Roman" w:cs="Times New Roman"/>
          <w:sz w:val="24"/>
          <w:szCs w:val="24"/>
        </w:rPr>
        <w:t xml:space="preserve">unek </w:t>
      </w:r>
      <w:r w:rsidRPr="00766B75">
        <w:rPr>
          <w:rFonts w:ascii="Times New Roman" w:hAnsi="Times New Roman" w:cs="Times New Roman"/>
          <w:sz w:val="24"/>
          <w:szCs w:val="24"/>
        </w:rPr>
        <w:t>Bartosza Głowackiego - bohaterskiego kosyniera spod Racławic. Wokół ni</w:t>
      </w:r>
      <w:r w:rsidR="077EF50C" w:rsidRPr="00766B75">
        <w:rPr>
          <w:rFonts w:ascii="Times New Roman" w:hAnsi="Times New Roman" w:cs="Times New Roman"/>
          <w:sz w:val="24"/>
          <w:szCs w:val="24"/>
        </w:rPr>
        <w:t>eg</w:t>
      </w:r>
      <w:r w:rsidRPr="00766B75">
        <w:rPr>
          <w:rFonts w:ascii="Times New Roman" w:hAnsi="Times New Roman" w:cs="Times New Roman"/>
          <w:sz w:val="24"/>
          <w:szCs w:val="24"/>
        </w:rPr>
        <w:t>o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4C">
        <w:rPr>
          <w:rFonts w:ascii="Times New Roman" w:hAnsi="Times New Roman" w:cs="Times New Roman"/>
          <w:sz w:val="24"/>
          <w:szCs w:val="24"/>
        </w:rPr>
        <w:t xml:space="preserve">widnieje </w:t>
      </w:r>
      <w:r w:rsidRPr="00766B75">
        <w:rPr>
          <w:rFonts w:ascii="Times New Roman" w:hAnsi="Times New Roman" w:cs="Times New Roman"/>
          <w:sz w:val="24"/>
          <w:szCs w:val="24"/>
        </w:rPr>
        <w:t>nazwa szkoły: SZKOŁA PODSTAWOWA IM. BARTOSZA GŁOWACKIEGO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B75">
        <w:rPr>
          <w:rFonts w:ascii="Times New Roman" w:hAnsi="Times New Roman" w:cs="Times New Roman"/>
          <w:sz w:val="24"/>
          <w:szCs w:val="24"/>
        </w:rPr>
        <w:t xml:space="preserve">W CHROSTKOWIE, 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6B75">
        <w:rPr>
          <w:rFonts w:ascii="Times New Roman" w:hAnsi="Times New Roman" w:cs="Times New Roman"/>
          <w:sz w:val="24"/>
          <w:szCs w:val="24"/>
        </w:rPr>
        <w:t>w</w:t>
      </w:r>
      <w:r w:rsidRPr="00766B75">
        <w:rPr>
          <w:rFonts w:ascii="Times New Roman" w:hAnsi="Times New Roman" w:cs="Times New Roman"/>
          <w:sz w:val="24"/>
          <w:szCs w:val="24"/>
        </w:rPr>
        <w:t xml:space="preserve"> </w:t>
      </w:r>
      <w:r w:rsidR="7F9B5B0F" w:rsidRPr="00766B75">
        <w:rPr>
          <w:rFonts w:ascii="Times New Roman" w:hAnsi="Times New Roman" w:cs="Times New Roman"/>
          <w:sz w:val="24"/>
          <w:szCs w:val="24"/>
        </w:rPr>
        <w:t>le</w:t>
      </w:r>
      <w:r w:rsidRPr="00766B75">
        <w:rPr>
          <w:rFonts w:ascii="Times New Roman" w:hAnsi="Times New Roman" w:cs="Times New Roman"/>
          <w:sz w:val="24"/>
          <w:szCs w:val="24"/>
        </w:rPr>
        <w:t>wym dol</w:t>
      </w:r>
      <w:r w:rsidR="005160C0">
        <w:rPr>
          <w:rFonts w:ascii="Times New Roman" w:hAnsi="Times New Roman" w:cs="Times New Roman"/>
          <w:sz w:val="24"/>
          <w:szCs w:val="24"/>
        </w:rPr>
        <w:t>nym rogu widnieje data roczna 18</w:t>
      </w:r>
      <w:r w:rsidRPr="00766B75">
        <w:rPr>
          <w:rFonts w:ascii="Times New Roman" w:hAnsi="Times New Roman" w:cs="Times New Roman"/>
          <w:sz w:val="24"/>
          <w:szCs w:val="24"/>
        </w:rPr>
        <w:t>67 - rok powstania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3C82D880" w:rsidRPr="00766B75">
        <w:rPr>
          <w:rFonts w:ascii="Times New Roman" w:hAnsi="Times New Roman" w:cs="Times New Roman"/>
          <w:sz w:val="24"/>
          <w:szCs w:val="24"/>
        </w:rPr>
        <w:t>sz</w:t>
      </w:r>
      <w:r w:rsidRPr="00766B75">
        <w:rPr>
          <w:rFonts w:ascii="Times New Roman" w:hAnsi="Times New Roman" w:cs="Times New Roman"/>
          <w:sz w:val="24"/>
          <w:szCs w:val="24"/>
        </w:rPr>
        <w:t xml:space="preserve">koły, a w prawym dolnym rogu </w:t>
      </w:r>
      <w:r w:rsidR="7153BA50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2017- rok ufundowania sztandaru</w:t>
      </w:r>
      <w:r w:rsidR="1ED03487" w:rsidRPr="00766B75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1ED03487" w:rsidRPr="00766B75">
        <w:rPr>
          <w:rFonts w:ascii="Times New Roman" w:hAnsi="Times New Roman" w:cs="Times New Roman"/>
          <w:sz w:val="24"/>
          <w:szCs w:val="24"/>
        </w:rPr>
        <w:t>Rewers</w:t>
      </w:r>
      <w:r w:rsidRPr="00766B75">
        <w:rPr>
          <w:rFonts w:ascii="Times New Roman" w:hAnsi="Times New Roman" w:cs="Times New Roman"/>
          <w:sz w:val="24"/>
          <w:szCs w:val="24"/>
        </w:rPr>
        <w:t xml:space="preserve"> - z lewej strony płat sztandaru nawiązuje do b</w:t>
      </w:r>
      <w:r w:rsidR="6360355A" w:rsidRPr="00766B75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 xml:space="preserve">rw narodowych: na </w:t>
      </w:r>
      <w:r w:rsidR="4E76233F" w:rsidRPr="00766B75">
        <w:rPr>
          <w:rFonts w:ascii="Times New Roman" w:hAnsi="Times New Roman" w:cs="Times New Roman"/>
          <w:sz w:val="24"/>
          <w:szCs w:val="24"/>
        </w:rPr>
        <w:t>biało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="09385A0E" w:rsidRPr="00766B75">
        <w:rPr>
          <w:rFonts w:ascii="Times New Roman" w:hAnsi="Times New Roman" w:cs="Times New Roman"/>
          <w:sz w:val="24"/>
          <w:szCs w:val="24"/>
        </w:rPr>
        <w:t>czerwonym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5F08B279" w:rsidRPr="00766B75">
        <w:rPr>
          <w:rFonts w:ascii="Times New Roman" w:hAnsi="Times New Roman" w:cs="Times New Roman"/>
          <w:sz w:val="24"/>
          <w:szCs w:val="24"/>
        </w:rPr>
        <w:t>t</w:t>
      </w:r>
      <w:r w:rsidRPr="00766B75">
        <w:rPr>
          <w:rFonts w:ascii="Times New Roman" w:hAnsi="Times New Roman" w:cs="Times New Roman"/>
          <w:sz w:val="24"/>
          <w:szCs w:val="24"/>
        </w:rPr>
        <w:t xml:space="preserve">le znajduje się </w:t>
      </w:r>
      <w:r w:rsidR="5256D07A" w:rsidRPr="00766B75">
        <w:rPr>
          <w:rFonts w:ascii="Times New Roman" w:hAnsi="Times New Roman" w:cs="Times New Roman"/>
          <w:sz w:val="24"/>
          <w:szCs w:val="24"/>
        </w:rPr>
        <w:t>godło</w:t>
      </w:r>
      <w:r w:rsidRPr="00766B75">
        <w:rPr>
          <w:rFonts w:ascii="Times New Roman" w:hAnsi="Times New Roman" w:cs="Times New Roman"/>
          <w:sz w:val="24"/>
          <w:szCs w:val="24"/>
        </w:rPr>
        <w:t xml:space="preserve"> Rzeczypospolitej Polskiej </w:t>
      </w:r>
      <w:r w:rsidR="08574A31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orzeł w koronie </w:t>
      </w:r>
      <w:r w:rsidR="38D8B1AB" w:rsidRPr="00766B75">
        <w:rPr>
          <w:rFonts w:ascii="Times New Roman" w:hAnsi="Times New Roman" w:cs="Times New Roman"/>
          <w:sz w:val="24"/>
          <w:szCs w:val="24"/>
        </w:rPr>
        <w:t>wyhaftowany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srebrnymi nićmi</w:t>
      </w:r>
      <w:r w:rsidR="004D3324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 xml:space="preserve">Drzewce </w:t>
      </w:r>
      <w:r w:rsidR="5FD1048E" w:rsidRPr="00766B75">
        <w:rPr>
          <w:rFonts w:ascii="Times New Roman" w:hAnsi="Times New Roman" w:cs="Times New Roman"/>
          <w:sz w:val="24"/>
          <w:szCs w:val="24"/>
        </w:rPr>
        <w:t>szt</w:t>
      </w:r>
      <w:r w:rsidRPr="00766B75">
        <w:rPr>
          <w:rFonts w:ascii="Times New Roman" w:hAnsi="Times New Roman" w:cs="Times New Roman"/>
          <w:sz w:val="24"/>
          <w:szCs w:val="24"/>
        </w:rPr>
        <w:t>andaru zakończone jest metalow</w:t>
      </w:r>
      <w:r w:rsidR="4EFBA299" w:rsidRPr="00766B75">
        <w:rPr>
          <w:rFonts w:ascii="Times New Roman" w:hAnsi="Times New Roman" w:cs="Times New Roman"/>
          <w:sz w:val="24"/>
          <w:szCs w:val="24"/>
        </w:rPr>
        <w:t>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głowic</w:t>
      </w:r>
      <w:r w:rsidR="668E9BE7" w:rsidRPr="00766B75">
        <w:rPr>
          <w:rFonts w:ascii="Times New Roman" w:hAnsi="Times New Roman" w:cs="Times New Roman"/>
          <w:sz w:val="24"/>
          <w:szCs w:val="24"/>
        </w:rPr>
        <w:t>ą</w:t>
      </w:r>
      <w:r w:rsidR="002F570A">
        <w:rPr>
          <w:rFonts w:ascii="Times New Roman" w:hAnsi="Times New Roman" w:cs="Times New Roman"/>
          <w:sz w:val="24"/>
          <w:szCs w:val="24"/>
        </w:rPr>
        <w:t xml:space="preserve"> w formie orł</w:t>
      </w:r>
      <w:r w:rsidRPr="00766B75">
        <w:rPr>
          <w:rFonts w:ascii="Times New Roman" w:hAnsi="Times New Roman" w:cs="Times New Roman"/>
          <w:sz w:val="24"/>
          <w:szCs w:val="24"/>
        </w:rPr>
        <w:t>a</w:t>
      </w:r>
      <w:r w:rsidR="33F75D7B" w:rsidRPr="00766B75">
        <w:rPr>
          <w:rFonts w:ascii="Times New Roman" w:hAnsi="Times New Roman" w:cs="Times New Roman"/>
          <w:sz w:val="24"/>
          <w:szCs w:val="24"/>
        </w:rPr>
        <w:t>.</w:t>
      </w:r>
      <w:r w:rsidRPr="00766B75">
        <w:rPr>
          <w:rFonts w:ascii="Times New Roman" w:hAnsi="Times New Roman" w:cs="Times New Roman"/>
          <w:sz w:val="24"/>
          <w:szCs w:val="24"/>
        </w:rPr>
        <w:t xml:space="preserve"> Zamieszczono n</w:t>
      </w:r>
      <w:r w:rsidR="15845950" w:rsidRPr="00766B75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 xml:space="preserve"> nim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pamiątkowe </w:t>
      </w:r>
      <w:r w:rsidR="52BC5F60" w:rsidRPr="00766B75">
        <w:rPr>
          <w:rFonts w:ascii="Times New Roman" w:hAnsi="Times New Roman" w:cs="Times New Roman"/>
          <w:sz w:val="24"/>
          <w:szCs w:val="24"/>
        </w:rPr>
        <w:t>gwoździe</w:t>
      </w:r>
      <w:r w:rsidRPr="00766B75">
        <w:rPr>
          <w:rFonts w:ascii="Times New Roman" w:hAnsi="Times New Roman" w:cs="Times New Roman"/>
          <w:sz w:val="24"/>
          <w:szCs w:val="24"/>
        </w:rPr>
        <w:t xml:space="preserve"> z </w:t>
      </w:r>
      <w:r w:rsidR="4D06EF5C" w:rsidRPr="00766B75">
        <w:rPr>
          <w:rFonts w:ascii="Times New Roman" w:hAnsi="Times New Roman" w:cs="Times New Roman"/>
          <w:sz w:val="24"/>
          <w:szCs w:val="24"/>
        </w:rPr>
        <w:t>tabliczkami</w:t>
      </w:r>
      <w:r w:rsidR="005160C0">
        <w:rPr>
          <w:rFonts w:ascii="Times New Roman" w:hAnsi="Times New Roman" w:cs="Times New Roman"/>
          <w:sz w:val="24"/>
          <w:szCs w:val="24"/>
        </w:rPr>
        <w:t>, na których widnieją nazwiska</w:t>
      </w:r>
      <w:r w:rsidRPr="00766B75">
        <w:rPr>
          <w:rFonts w:ascii="Times New Roman" w:hAnsi="Times New Roman" w:cs="Times New Roman"/>
          <w:sz w:val="24"/>
          <w:szCs w:val="24"/>
        </w:rPr>
        <w:t xml:space="preserve"> obecnych dyrektorów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4">
        <w:rPr>
          <w:rFonts w:ascii="Times New Roman" w:hAnsi="Times New Roman" w:cs="Times New Roman"/>
          <w:sz w:val="24"/>
          <w:szCs w:val="24"/>
        </w:rPr>
        <w:t>szkoły: p. Mariusza Włodarczyka i p.</w:t>
      </w:r>
      <w:r w:rsidRPr="00766B75">
        <w:rPr>
          <w:rFonts w:ascii="Times New Roman" w:hAnsi="Times New Roman" w:cs="Times New Roman"/>
          <w:sz w:val="24"/>
          <w:szCs w:val="24"/>
        </w:rPr>
        <w:t xml:space="preserve"> Doroty Kowalskiej, gospodarza naszej gminy - </w:t>
      </w:r>
      <w:r w:rsidR="0739F167" w:rsidRPr="00766B75">
        <w:rPr>
          <w:rFonts w:ascii="Times New Roman" w:hAnsi="Times New Roman" w:cs="Times New Roman"/>
          <w:sz w:val="24"/>
          <w:szCs w:val="24"/>
        </w:rPr>
        <w:t>Wójta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p. 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Mariusza </w:t>
      </w:r>
      <w:r w:rsidR="409880E0" w:rsidRPr="00766B75">
        <w:rPr>
          <w:rFonts w:ascii="Times New Roman" w:hAnsi="Times New Roman" w:cs="Times New Roman"/>
          <w:sz w:val="24"/>
          <w:szCs w:val="24"/>
        </w:rPr>
        <w:t>Lorenca</w:t>
      </w:r>
      <w:r w:rsidRPr="00766B75">
        <w:rPr>
          <w:rFonts w:ascii="Times New Roman" w:hAnsi="Times New Roman" w:cs="Times New Roman"/>
          <w:sz w:val="24"/>
          <w:szCs w:val="24"/>
        </w:rPr>
        <w:t xml:space="preserve"> oraz proboszcza parafii </w:t>
      </w:r>
      <w:r w:rsidR="3FCB9F4B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ks</w:t>
      </w:r>
      <w:r w:rsidR="44E6E8C8" w:rsidRPr="00766B75">
        <w:rPr>
          <w:rFonts w:ascii="Times New Roman" w:hAnsi="Times New Roman" w:cs="Times New Roman"/>
          <w:sz w:val="24"/>
          <w:szCs w:val="24"/>
        </w:rPr>
        <w:t>.</w:t>
      </w:r>
      <w:r w:rsidRPr="00766B75">
        <w:rPr>
          <w:rFonts w:ascii="Times New Roman" w:hAnsi="Times New Roman" w:cs="Times New Roman"/>
          <w:sz w:val="24"/>
          <w:szCs w:val="24"/>
        </w:rPr>
        <w:t xml:space="preserve"> Mark</w:t>
      </w:r>
      <w:r w:rsidR="6925BAD2" w:rsidRPr="00766B75">
        <w:rPr>
          <w:rFonts w:ascii="Times New Roman" w:hAnsi="Times New Roman" w:cs="Times New Roman"/>
          <w:sz w:val="24"/>
          <w:szCs w:val="24"/>
        </w:rPr>
        <w:t>a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75">
        <w:rPr>
          <w:rFonts w:ascii="Times New Roman" w:hAnsi="Times New Roman" w:cs="Times New Roman"/>
          <w:sz w:val="24"/>
          <w:szCs w:val="24"/>
        </w:rPr>
        <w:t>Trymers</w:t>
      </w:r>
      <w:r w:rsidR="453FAE4A" w:rsidRPr="00766B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6B75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1578D25" w:rsidRPr="00766B75">
        <w:rPr>
          <w:rFonts w:ascii="Times New Roman" w:hAnsi="Times New Roman" w:cs="Times New Roman"/>
          <w:sz w:val="24"/>
          <w:szCs w:val="24"/>
        </w:rPr>
        <w:t>Szarfa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15FEC626" w:rsidRPr="00766B75">
        <w:rPr>
          <w:rFonts w:ascii="Times New Roman" w:hAnsi="Times New Roman" w:cs="Times New Roman"/>
          <w:sz w:val="24"/>
          <w:szCs w:val="24"/>
        </w:rPr>
        <w:t>szt</w:t>
      </w:r>
      <w:r w:rsidRPr="00766B75">
        <w:rPr>
          <w:rFonts w:ascii="Times New Roman" w:hAnsi="Times New Roman" w:cs="Times New Roman"/>
          <w:sz w:val="24"/>
          <w:szCs w:val="24"/>
        </w:rPr>
        <w:t>and</w:t>
      </w:r>
      <w:r w:rsidR="1CA2485B" w:rsidRPr="00766B75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ru o barwach Rzeczypospolitej Polskiej o szerokości 10 cm, umieszczona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na </w:t>
      </w:r>
      <w:r w:rsidR="60A9FFBD" w:rsidRPr="00766B75">
        <w:rPr>
          <w:rFonts w:ascii="Times New Roman" w:hAnsi="Times New Roman" w:cs="Times New Roman"/>
          <w:sz w:val="24"/>
          <w:szCs w:val="24"/>
        </w:rPr>
        <w:t>gł</w:t>
      </w:r>
      <w:r w:rsidRPr="00766B75">
        <w:rPr>
          <w:rFonts w:ascii="Times New Roman" w:hAnsi="Times New Roman" w:cs="Times New Roman"/>
          <w:sz w:val="24"/>
          <w:szCs w:val="24"/>
        </w:rPr>
        <w:t xml:space="preserve">owicy po </w:t>
      </w:r>
      <w:r w:rsidR="5881A71D" w:rsidRPr="00766B75">
        <w:rPr>
          <w:rFonts w:ascii="Times New Roman" w:hAnsi="Times New Roman" w:cs="Times New Roman"/>
          <w:sz w:val="24"/>
          <w:szCs w:val="24"/>
        </w:rPr>
        <w:t>st</w:t>
      </w:r>
      <w:r w:rsidRPr="00766B75">
        <w:rPr>
          <w:rFonts w:ascii="Times New Roman" w:hAnsi="Times New Roman" w:cs="Times New Roman"/>
          <w:sz w:val="24"/>
          <w:szCs w:val="24"/>
        </w:rPr>
        <w:t xml:space="preserve">ronie </w:t>
      </w:r>
      <w:r w:rsidR="78704274" w:rsidRPr="00766B75">
        <w:rPr>
          <w:rFonts w:ascii="Times New Roman" w:hAnsi="Times New Roman" w:cs="Times New Roman"/>
          <w:sz w:val="24"/>
          <w:szCs w:val="24"/>
        </w:rPr>
        <w:t>głównej</w:t>
      </w:r>
      <w:r w:rsidRPr="00766B75">
        <w:rPr>
          <w:rFonts w:ascii="Times New Roman" w:hAnsi="Times New Roman" w:cs="Times New Roman"/>
          <w:sz w:val="24"/>
          <w:szCs w:val="24"/>
        </w:rPr>
        <w:t xml:space="preserve"> p</w:t>
      </w:r>
      <w:r w:rsidR="3AFBFFA7" w:rsidRPr="00766B75">
        <w:rPr>
          <w:rFonts w:ascii="Times New Roman" w:hAnsi="Times New Roman" w:cs="Times New Roman"/>
          <w:sz w:val="24"/>
          <w:szCs w:val="24"/>
        </w:rPr>
        <w:t>łata</w:t>
      </w:r>
      <w:r w:rsidRPr="00766B75">
        <w:rPr>
          <w:rFonts w:ascii="Times New Roman" w:hAnsi="Times New Roman" w:cs="Times New Roman"/>
          <w:sz w:val="24"/>
          <w:szCs w:val="24"/>
        </w:rPr>
        <w:t xml:space="preserve"> jest związana w kokard</w:t>
      </w:r>
      <w:r w:rsidR="256B83AA" w:rsidRPr="00766B75">
        <w:rPr>
          <w:rFonts w:ascii="Times New Roman" w:hAnsi="Times New Roman" w:cs="Times New Roman"/>
          <w:sz w:val="24"/>
          <w:szCs w:val="24"/>
        </w:rPr>
        <w:t>ę</w:t>
      </w:r>
      <w:r w:rsidR="004D3324">
        <w:rPr>
          <w:rFonts w:ascii="Times New Roman" w:hAnsi="Times New Roman" w:cs="Times New Roman"/>
          <w:sz w:val="24"/>
          <w:szCs w:val="24"/>
        </w:rPr>
        <w:t xml:space="preserve"> i</w:t>
      </w:r>
      <w:r w:rsidRPr="00766B75">
        <w:rPr>
          <w:rFonts w:ascii="Times New Roman" w:hAnsi="Times New Roman" w:cs="Times New Roman"/>
          <w:sz w:val="24"/>
          <w:szCs w:val="24"/>
        </w:rPr>
        <w:t xml:space="preserve"> zakończona złotymi </w:t>
      </w:r>
      <w:r w:rsidR="420358B4" w:rsidRPr="00766B75">
        <w:rPr>
          <w:rFonts w:ascii="Times New Roman" w:hAnsi="Times New Roman" w:cs="Times New Roman"/>
          <w:sz w:val="24"/>
          <w:szCs w:val="24"/>
        </w:rPr>
        <w:t>frędzlami</w:t>
      </w:r>
      <w:r w:rsidRPr="00766B75">
        <w:rPr>
          <w:rFonts w:ascii="Times New Roman" w:hAnsi="Times New Roman" w:cs="Times New Roman"/>
          <w:sz w:val="24"/>
          <w:szCs w:val="24"/>
        </w:rPr>
        <w:t>,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której ob</w:t>
      </w:r>
      <w:r w:rsidR="2062D91C" w:rsidRPr="00766B75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 xml:space="preserve"> końce dochodzą do dolnego brzegu płata.</w:t>
      </w:r>
    </w:p>
    <w:p w:rsidR="004D3324" w:rsidRDefault="004D3324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2F63" w:rsidRPr="00525E4C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>I</w:t>
      </w:r>
      <w:r w:rsidR="28311742" w:rsidRPr="00766B75">
        <w:rPr>
          <w:rFonts w:ascii="Times New Roman" w:hAnsi="Times New Roman" w:cs="Times New Roman"/>
          <w:b/>
          <w:sz w:val="24"/>
          <w:szCs w:val="24"/>
        </w:rPr>
        <w:t>I</w:t>
      </w:r>
      <w:r w:rsidR="4C456CFC" w:rsidRPr="00766B75">
        <w:rPr>
          <w:rFonts w:ascii="Times New Roman" w:hAnsi="Times New Roman" w:cs="Times New Roman"/>
          <w:b/>
          <w:sz w:val="24"/>
          <w:szCs w:val="24"/>
        </w:rPr>
        <w:t>I.</w:t>
      </w:r>
      <w:r w:rsidRPr="00766B75">
        <w:rPr>
          <w:rFonts w:ascii="Times New Roman" w:hAnsi="Times New Roman" w:cs="Times New Roman"/>
          <w:b/>
          <w:sz w:val="24"/>
          <w:szCs w:val="24"/>
        </w:rPr>
        <w:t xml:space="preserve"> Poczet sztandarowy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1. Pocz</w:t>
      </w:r>
      <w:r w:rsidR="2746BFFE" w:rsidRPr="00766B75">
        <w:rPr>
          <w:rFonts w:ascii="Times New Roman" w:hAnsi="Times New Roman" w:cs="Times New Roman"/>
          <w:sz w:val="24"/>
          <w:szCs w:val="24"/>
        </w:rPr>
        <w:t>e</w:t>
      </w:r>
      <w:r w:rsidRPr="00766B75">
        <w:rPr>
          <w:rFonts w:ascii="Times New Roman" w:hAnsi="Times New Roman" w:cs="Times New Roman"/>
          <w:sz w:val="24"/>
          <w:szCs w:val="24"/>
        </w:rPr>
        <w:t>t s</w:t>
      </w:r>
      <w:r w:rsidR="709A1FC5" w:rsidRPr="00766B75">
        <w:rPr>
          <w:rFonts w:ascii="Times New Roman" w:hAnsi="Times New Roman" w:cs="Times New Roman"/>
          <w:sz w:val="24"/>
          <w:szCs w:val="24"/>
        </w:rPr>
        <w:t>ztanda</w:t>
      </w:r>
      <w:r w:rsidRPr="00766B75">
        <w:rPr>
          <w:rFonts w:ascii="Times New Roman" w:hAnsi="Times New Roman" w:cs="Times New Roman"/>
          <w:sz w:val="24"/>
          <w:szCs w:val="24"/>
        </w:rPr>
        <w:t>rowy uczestniczy w najważniejszych uroczystościach szkolnych, poza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="232F45E2" w:rsidRPr="00766B75">
        <w:rPr>
          <w:rFonts w:ascii="Times New Roman" w:hAnsi="Times New Roman" w:cs="Times New Roman"/>
          <w:sz w:val="24"/>
          <w:szCs w:val="24"/>
        </w:rPr>
        <w:t>szkołą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na zaproszenie innych placówek i instytucji oraz w ważnych uroczystościach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środowiskowych i uroczystościach państwowych.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 xml:space="preserve">2. Uroczystości z udziałem sztandaru </w:t>
      </w:r>
      <w:r w:rsidR="0483BBCA" w:rsidRPr="00766B75">
        <w:rPr>
          <w:rFonts w:ascii="Times New Roman" w:hAnsi="Times New Roman" w:cs="Times New Roman"/>
          <w:sz w:val="24"/>
          <w:szCs w:val="24"/>
        </w:rPr>
        <w:t>wymagają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zachowania powagi i poszanowania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0525E4C">
        <w:rPr>
          <w:rFonts w:ascii="Times New Roman" w:hAnsi="Times New Roman" w:cs="Times New Roman"/>
          <w:sz w:val="24"/>
          <w:szCs w:val="24"/>
        </w:rPr>
        <w:t xml:space="preserve">w </w:t>
      </w:r>
      <w:r w:rsidRPr="00766B75">
        <w:rPr>
          <w:rFonts w:ascii="Times New Roman" w:hAnsi="Times New Roman" w:cs="Times New Roman"/>
          <w:sz w:val="24"/>
          <w:szCs w:val="24"/>
        </w:rPr>
        <w:t>trakcie jego prezentacji. Poszanowanie sztandaru wyraża się poprzez: postawę, zachowanie</w:t>
      </w:r>
      <w:r w:rsidR="00525E4C">
        <w:rPr>
          <w:rFonts w:ascii="Times New Roman" w:hAnsi="Times New Roman" w:cs="Times New Roman"/>
          <w:sz w:val="24"/>
          <w:szCs w:val="24"/>
        </w:rPr>
        <w:t xml:space="preserve">, </w:t>
      </w:r>
      <w:r w:rsidRPr="00766B75">
        <w:rPr>
          <w:rFonts w:ascii="Times New Roman" w:hAnsi="Times New Roman" w:cs="Times New Roman"/>
          <w:sz w:val="24"/>
          <w:szCs w:val="24"/>
        </w:rPr>
        <w:t>ubiór (strój galowy).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3. Opiekunem pocztu sztandarowego jest nauczyciel wyznaczony przez dyrektora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szkoły.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66B75">
        <w:rPr>
          <w:rFonts w:ascii="Times New Roman" w:hAnsi="Times New Roman" w:cs="Times New Roman"/>
          <w:sz w:val="24"/>
          <w:szCs w:val="24"/>
        </w:rPr>
        <w:t xml:space="preserve">4. W przypadku, gdy poczet sztandarowy uczestniczy w uroczystościach </w:t>
      </w:r>
      <w:r w:rsidR="69883E86" w:rsidRPr="00766B75">
        <w:rPr>
          <w:rFonts w:ascii="Times New Roman" w:hAnsi="Times New Roman" w:cs="Times New Roman"/>
          <w:sz w:val="24"/>
          <w:szCs w:val="24"/>
        </w:rPr>
        <w:t>pogrzebowych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lub ogłoszono żałobę narodową, sztandar powinien być ozdobiony czarnym kirem.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5. Podczas dłuższych przemarszów dopuszcza się możliwość trzymania sztandaru na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ramieniu. Jednak przy wchodzeniu na salę lub plac uroczystości zawsze </w:t>
      </w:r>
      <w:r w:rsidR="1133B92F" w:rsidRPr="00766B75">
        <w:rPr>
          <w:rFonts w:ascii="Times New Roman" w:hAnsi="Times New Roman" w:cs="Times New Roman"/>
          <w:sz w:val="24"/>
          <w:szCs w:val="24"/>
        </w:rPr>
        <w:t>należy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pochylić go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do przodu</w:t>
      </w:r>
      <w:r w:rsidR="00766B75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2DAD5662" w:rsidRPr="00766B75">
        <w:rPr>
          <w:rFonts w:ascii="Times New Roman" w:hAnsi="Times New Roman" w:cs="Times New Roman"/>
          <w:sz w:val="24"/>
          <w:szCs w:val="24"/>
        </w:rPr>
        <w:t>Sz</w:t>
      </w:r>
      <w:r w:rsidRPr="00766B75">
        <w:rPr>
          <w:rFonts w:ascii="Times New Roman" w:hAnsi="Times New Roman" w:cs="Times New Roman"/>
          <w:sz w:val="24"/>
          <w:szCs w:val="24"/>
        </w:rPr>
        <w:t xml:space="preserve">tandarem powinien </w:t>
      </w:r>
      <w:r w:rsidR="14841B7D" w:rsidRPr="00766B75">
        <w:rPr>
          <w:rFonts w:ascii="Times New Roman" w:hAnsi="Times New Roman" w:cs="Times New Roman"/>
          <w:sz w:val="24"/>
          <w:szCs w:val="24"/>
        </w:rPr>
        <w:t>opiekować</w:t>
      </w:r>
      <w:r w:rsidRPr="00766B75">
        <w:rPr>
          <w:rFonts w:ascii="Times New Roman" w:hAnsi="Times New Roman" w:cs="Times New Roman"/>
          <w:sz w:val="24"/>
          <w:szCs w:val="24"/>
        </w:rPr>
        <w:t xml:space="preserve"> się poczet sztandarowy (3 osoby) wybrany spośród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zap</w:t>
      </w:r>
      <w:r w:rsidR="004D3324">
        <w:rPr>
          <w:rFonts w:ascii="Times New Roman" w:hAnsi="Times New Roman" w:cs="Times New Roman"/>
          <w:sz w:val="24"/>
          <w:szCs w:val="24"/>
        </w:rPr>
        <w:t>roponowanych przez RP uczniów, o</w:t>
      </w:r>
      <w:r w:rsidRPr="00766B75">
        <w:rPr>
          <w:rFonts w:ascii="Times New Roman" w:hAnsi="Times New Roman" w:cs="Times New Roman"/>
          <w:sz w:val="24"/>
          <w:szCs w:val="24"/>
        </w:rPr>
        <w:t>bok zasadniczego składu powinien zostać wybrany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37E02215" w:rsidRPr="00766B75">
        <w:rPr>
          <w:rFonts w:ascii="Times New Roman" w:hAnsi="Times New Roman" w:cs="Times New Roman"/>
          <w:sz w:val="24"/>
          <w:szCs w:val="24"/>
        </w:rPr>
        <w:t>skład</w:t>
      </w:r>
      <w:r w:rsidRPr="00766B75">
        <w:rPr>
          <w:rFonts w:ascii="Times New Roman" w:hAnsi="Times New Roman" w:cs="Times New Roman"/>
          <w:sz w:val="24"/>
          <w:szCs w:val="24"/>
        </w:rPr>
        <w:t xml:space="preserve"> rezerwowy</w:t>
      </w:r>
      <w:r w:rsidR="00766B75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5CCED92E" w:rsidRPr="00766B75">
        <w:rPr>
          <w:rFonts w:ascii="Times New Roman" w:hAnsi="Times New Roman" w:cs="Times New Roman"/>
          <w:sz w:val="24"/>
          <w:szCs w:val="24"/>
        </w:rPr>
        <w:t>7</w:t>
      </w:r>
      <w:r w:rsidRPr="00766B75">
        <w:rPr>
          <w:rFonts w:ascii="Times New Roman" w:hAnsi="Times New Roman" w:cs="Times New Roman"/>
          <w:sz w:val="24"/>
          <w:szCs w:val="24"/>
        </w:rPr>
        <w:t>. Uroczyste przekazanie sztandaru odbywa się podczas uroczystości zakończe</w:t>
      </w:r>
      <w:r w:rsidR="3F6F3E09" w:rsidRPr="00766B75">
        <w:rPr>
          <w:rFonts w:ascii="Times New Roman" w:hAnsi="Times New Roman" w:cs="Times New Roman"/>
          <w:sz w:val="24"/>
          <w:szCs w:val="24"/>
        </w:rPr>
        <w:t>ni</w:t>
      </w:r>
      <w:r w:rsidRPr="00766B75">
        <w:rPr>
          <w:rFonts w:ascii="Times New Roman" w:hAnsi="Times New Roman" w:cs="Times New Roman"/>
          <w:sz w:val="24"/>
          <w:szCs w:val="24"/>
        </w:rPr>
        <w:t>a roku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szkolnego.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4D9DA751" w:rsidRPr="00766B75">
        <w:rPr>
          <w:rFonts w:ascii="Times New Roman" w:hAnsi="Times New Roman" w:cs="Times New Roman"/>
          <w:sz w:val="24"/>
          <w:szCs w:val="24"/>
        </w:rPr>
        <w:t>8</w:t>
      </w:r>
      <w:r w:rsidRPr="00766B75">
        <w:rPr>
          <w:rFonts w:ascii="Times New Roman" w:hAnsi="Times New Roman" w:cs="Times New Roman"/>
          <w:sz w:val="24"/>
          <w:szCs w:val="24"/>
        </w:rPr>
        <w:t xml:space="preserve">. Insygnia </w:t>
      </w:r>
      <w:r w:rsidR="7EE344AB" w:rsidRPr="00766B75">
        <w:rPr>
          <w:rFonts w:ascii="Times New Roman" w:hAnsi="Times New Roman" w:cs="Times New Roman"/>
          <w:sz w:val="24"/>
          <w:szCs w:val="24"/>
        </w:rPr>
        <w:t>pocztu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0EAF38FC" w:rsidRPr="00766B75">
        <w:rPr>
          <w:rFonts w:ascii="Times New Roman" w:hAnsi="Times New Roman" w:cs="Times New Roman"/>
          <w:sz w:val="24"/>
          <w:szCs w:val="24"/>
        </w:rPr>
        <w:t>sztandarowego</w:t>
      </w:r>
      <w:r w:rsidRPr="00766B75">
        <w:rPr>
          <w:rFonts w:ascii="Times New Roman" w:hAnsi="Times New Roman" w:cs="Times New Roman"/>
          <w:sz w:val="24"/>
          <w:szCs w:val="24"/>
        </w:rPr>
        <w:t>: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5490E98B" w:rsidRPr="00766B75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 xml:space="preserve">) biało-czerwone </w:t>
      </w:r>
      <w:r w:rsidR="3ED78164" w:rsidRPr="00766B75">
        <w:rPr>
          <w:rFonts w:ascii="Times New Roman" w:hAnsi="Times New Roman" w:cs="Times New Roman"/>
          <w:sz w:val="24"/>
          <w:szCs w:val="24"/>
        </w:rPr>
        <w:t>szarfy</w:t>
      </w:r>
      <w:r w:rsidRPr="00766B75">
        <w:rPr>
          <w:rFonts w:ascii="Times New Roman" w:hAnsi="Times New Roman" w:cs="Times New Roman"/>
          <w:sz w:val="24"/>
          <w:szCs w:val="24"/>
        </w:rPr>
        <w:t xml:space="preserve"> przewieszone przez prawe ramię, zwrócone białym kolorem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w </w:t>
      </w:r>
      <w:r w:rsidR="0615046B" w:rsidRPr="00766B75">
        <w:rPr>
          <w:rFonts w:ascii="Times New Roman" w:hAnsi="Times New Roman" w:cs="Times New Roman"/>
          <w:sz w:val="24"/>
          <w:szCs w:val="24"/>
        </w:rPr>
        <w:t>stronę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7DF13E95" w:rsidRPr="00766B75">
        <w:rPr>
          <w:rFonts w:ascii="Times New Roman" w:hAnsi="Times New Roman" w:cs="Times New Roman"/>
          <w:sz w:val="24"/>
          <w:szCs w:val="24"/>
        </w:rPr>
        <w:t>kołnierza</w:t>
      </w:r>
      <w:r w:rsidRPr="00766B75">
        <w:rPr>
          <w:rFonts w:ascii="Times New Roman" w:hAnsi="Times New Roman" w:cs="Times New Roman"/>
          <w:sz w:val="24"/>
          <w:szCs w:val="24"/>
        </w:rPr>
        <w:t xml:space="preserve">, spięte na wysokości </w:t>
      </w:r>
      <w:r w:rsidR="2FB52DC3" w:rsidRPr="00766B75">
        <w:rPr>
          <w:rFonts w:ascii="Times New Roman" w:hAnsi="Times New Roman" w:cs="Times New Roman"/>
          <w:sz w:val="24"/>
          <w:szCs w:val="24"/>
        </w:rPr>
        <w:t>lewego</w:t>
      </w:r>
      <w:r w:rsidRPr="00766B75">
        <w:rPr>
          <w:rFonts w:ascii="Times New Roman" w:hAnsi="Times New Roman" w:cs="Times New Roman"/>
          <w:sz w:val="24"/>
          <w:szCs w:val="24"/>
        </w:rPr>
        <w:t xml:space="preserve"> biodra,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 xml:space="preserve">b) rękawiczki w kolorze </w:t>
      </w:r>
      <w:r w:rsidR="6F24B5B3" w:rsidRPr="00766B75">
        <w:rPr>
          <w:rFonts w:ascii="Times New Roman" w:hAnsi="Times New Roman" w:cs="Times New Roman"/>
          <w:sz w:val="24"/>
          <w:szCs w:val="24"/>
        </w:rPr>
        <w:t>białym</w:t>
      </w:r>
      <w:r w:rsidR="115B2CE3" w:rsidRPr="00766B75">
        <w:rPr>
          <w:rFonts w:ascii="Times New Roman" w:hAnsi="Times New Roman" w:cs="Times New Roman"/>
          <w:sz w:val="24"/>
          <w:szCs w:val="24"/>
        </w:rPr>
        <w:t>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 xml:space="preserve">9. Ubiór pocztu </w:t>
      </w:r>
      <w:r w:rsidR="5C3762AC" w:rsidRPr="00766B75">
        <w:rPr>
          <w:rFonts w:ascii="Times New Roman" w:hAnsi="Times New Roman" w:cs="Times New Roman"/>
          <w:sz w:val="24"/>
          <w:szCs w:val="24"/>
        </w:rPr>
        <w:t>sztandarowego</w:t>
      </w:r>
      <w:r w:rsidR="004D3324">
        <w:rPr>
          <w:rFonts w:ascii="Times New Roman" w:hAnsi="Times New Roman" w:cs="Times New Roman"/>
          <w:sz w:val="24"/>
          <w:szCs w:val="24"/>
        </w:rPr>
        <w:t>: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D3324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 xml:space="preserve">horąży </w:t>
      </w:r>
      <w:r w:rsidR="0C23A2A7" w:rsidRPr="00766B75">
        <w:rPr>
          <w:rFonts w:ascii="Times New Roman" w:hAnsi="Times New Roman" w:cs="Times New Roman"/>
          <w:sz w:val="24"/>
          <w:szCs w:val="24"/>
        </w:rPr>
        <w:t>-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B9B981F" w:rsidRPr="00766B75">
        <w:rPr>
          <w:rFonts w:ascii="Times New Roman" w:hAnsi="Times New Roman" w:cs="Times New Roman"/>
          <w:sz w:val="24"/>
          <w:szCs w:val="24"/>
        </w:rPr>
        <w:t>biała</w:t>
      </w:r>
      <w:r w:rsidRPr="00766B75">
        <w:rPr>
          <w:rFonts w:ascii="Times New Roman" w:hAnsi="Times New Roman" w:cs="Times New Roman"/>
          <w:sz w:val="24"/>
          <w:szCs w:val="24"/>
        </w:rPr>
        <w:t xml:space="preserve"> koszula, ciemne </w:t>
      </w:r>
      <w:r w:rsidR="440C90CF" w:rsidRPr="00766B75">
        <w:rPr>
          <w:rFonts w:ascii="Times New Roman" w:hAnsi="Times New Roman" w:cs="Times New Roman"/>
          <w:sz w:val="24"/>
          <w:szCs w:val="24"/>
        </w:rPr>
        <w:t>spodnie</w:t>
      </w:r>
      <w:r w:rsidRPr="00766B75">
        <w:rPr>
          <w:rFonts w:ascii="Times New Roman" w:hAnsi="Times New Roman" w:cs="Times New Roman"/>
          <w:sz w:val="24"/>
          <w:szCs w:val="24"/>
        </w:rPr>
        <w:t>, czarne obuwie,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D3324">
        <w:rPr>
          <w:rFonts w:ascii="Times New Roman" w:hAnsi="Times New Roman" w:cs="Times New Roman"/>
          <w:sz w:val="24"/>
          <w:szCs w:val="24"/>
        </w:rPr>
        <w:t>a</w:t>
      </w:r>
      <w:r w:rsidR="3CA25355" w:rsidRPr="00766B75">
        <w:rPr>
          <w:rFonts w:ascii="Times New Roman" w:hAnsi="Times New Roman" w:cs="Times New Roman"/>
          <w:sz w:val="24"/>
          <w:szCs w:val="24"/>
        </w:rPr>
        <w:t>systa</w:t>
      </w:r>
      <w:r w:rsidR="32E8C47D" w:rsidRPr="00766B75">
        <w:rPr>
          <w:rFonts w:ascii="Times New Roman" w:hAnsi="Times New Roman" w:cs="Times New Roman"/>
          <w:sz w:val="24"/>
          <w:szCs w:val="24"/>
        </w:rPr>
        <w:t>-</w:t>
      </w:r>
      <w:r w:rsidRPr="00766B75">
        <w:rPr>
          <w:rFonts w:ascii="Times New Roman" w:hAnsi="Times New Roman" w:cs="Times New Roman"/>
          <w:sz w:val="24"/>
          <w:szCs w:val="24"/>
        </w:rPr>
        <w:t xml:space="preserve"> białe bluzki, czarne spódnice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(do kolan) tej samej długości, rajstopy </w:t>
      </w:r>
      <w:r w:rsidR="5DD00D14" w:rsidRPr="00766B75">
        <w:rPr>
          <w:rFonts w:ascii="Times New Roman" w:hAnsi="Times New Roman" w:cs="Times New Roman"/>
          <w:sz w:val="24"/>
          <w:szCs w:val="24"/>
        </w:rPr>
        <w:t>cieliste</w:t>
      </w:r>
      <w:r w:rsidRPr="00766B75">
        <w:rPr>
          <w:rFonts w:ascii="Times New Roman" w:hAnsi="Times New Roman" w:cs="Times New Roman"/>
          <w:sz w:val="24"/>
          <w:szCs w:val="24"/>
        </w:rPr>
        <w:t>, cz</w:t>
      </w:r>
      <w:r w:rsidR="5C3C10DA" w:rsidRPr="00766B75">
        <w:rPr>
          <w:rFonts w:ascii="Times New Roman" w:hAnsi="Times New Roman" w:cs="Times New Roman"/>
          <w:sz w:val="24"/>
          <w:szCs w:val="24"/>
        </w:rPr>
        <w:t>arn</w:t>
      </w:r>
      <w:r w:rsidRPr="00766B75">
        <w:rPr>
          <w:rFonts w:ascii="Times New Roman" w:hAnsi="Times New Roman" w:cs="Times New Roman"/>
          <w:sz w:val="24"/>
          <w:szCs w:val="24"/>
        </w:rPr>
        <w:t>e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4">
        <w:rPr>
          <w:rFonts w:ascii="Times New Roman" w:hAnsi="Times New Roman" w:cs="Times New Roman"/>
          <w:sz w:val="24"/>
          <w:szCs w:val="24"/>
        </w:rPr>
        <w:t>obuwie.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Podcz</w:t>
      </w:r>
      <w:r w:rsidR="427FBA23" w:rsidRPr="00766B75">
        <w:rPr>
          <w:rFonts w:ascii="Times New Roman" w:hAnsi="Times New Roman" w:cs="Times New Roman"/>
          <w:sz w:val="24"/>
          <w:szCs w:val="24"/>
        </w:rPr>
        <w:t>as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490B19ED" w:rsidRPr="00766B75">
        <w:rPr>
          <w:rFonts w:ascii="Times New Roman" w:hAnsi="Times New Roman" w:cs="Times New Roman"/>
          <w:sz w:val="24"/>
          <w:szCs w:val="24"/>
        </w:rPr>
        <w:t>uroczystości</w:t>
      </w:r>
      <w:r w:rsidRPr="00766B75">
        <w:rPr>
          <w:rFonts w:ascii="Times New Roman" w:hAnsi="Times New Roman" w:cs="Times New Roman"/>
          <w:sz w:val="24"/>
          <w:szCs w:val="24"/>
        </w:rPr>
        <w:t xml:space="preserve"> odbywających </w:t>
      </w:r>
      <w:r w:rsidR="7D6C8495" w:rsidRPr="00766B75">
        <w:rPr>
          <w:rFonts w:ascii="Times New Roman" w:hAnsi="Times New Roman" w:cs="Times New Roman"/>
          <w:sz w:val="24"/>
          <w:szCs w:val="24"/>
        </w:rPr>
        <w:t>s</w:t>
      </w:r>
      <w:r w:rsidRPr="00766B75">
        <w:rPr>
          <w:rFonts w:ascii="Times New Roman" w:hAnsi="Times New Roman" w:cs="Times New Roman"/>
          <w:sz w:val="24"/>
          <w:szCs w:val="24"/>
        </w:rPr>
        <w:t>ię poza budynkiem w trudnych warunkach</w:t>
      </w:r>
      <w:r w:rsidR="00C4741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pogodowych, dopuszczalny </w:t>
      </w:r>
      <w:r w:rsidR="4BA4AE2C" w:rsidRPr="00766B75">
        <w:rPr>
          <w:rFonts w:ascii="Times New Roman" w:hAnsi="Times New Roman" w:cs="Times New Roman"/>
          <w:sz w:val="24"/>
          <w:szCs w:val="24"/>
        </w:rPr>
        <w:t>jest</w:t>
      </w:r>
      <w:r w:rsidRPr="00766B75">
        <w:rPr>
          <w:rFonts w:ascii="Times New Roman" w:hAnsi="Times New Roman" w:cs="Times New Roman"/>
          <w:sz w:val="24"/>
          <w:szCs w:val="24"/>
        </w:rPr>
        <w:t xml:space="preserve"> inny </w:t>
      </w:r>
      <w:r w:rsidR="004D3324">
        <w:rPr>
          <w:rFonts w:ascii="Times New Roman" w:hAnsi="Times New Roman" w:cs="Times New Roman"/>
          <w:sz w:val="24"/>
          <w:szCs w:val="24"/>
        </w:rPr>
        <w:t>taktowny strój.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10. Chwyty sztandaru.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W trakcie przebiegu uroczystości z udziałem sztandaru ustala się następujące postawy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i chwyty sztandaru: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a) p</w:t>
      </w:r>
      <w:r w:rsidRPr="00766B75">
        <w:rPr>
          <w:rFonts w:ascii="Times New Roman" w:hAnsi="Times New Roman" w:cs="Times New Roman"/>
          <w:sz w:val="24"/>
          <w:szCs w:val="24"/>
        </w:rPr>
        <w:t>ostawa zasadnicza</w:t>
      </w:r>
      <w:r w:rsidR="63356F92" w:rsidRPr="00766B75">
        <w:rPr>
          <w:rFonts w:ascii="Times New Roman" w:hAnsi="Times New Roman" w:cs="Times New Roman"/>
          <w:sz w:val="24"/>
          <w:szCs w:val="24"/>
        </w:rPr>
        <w:t xml:space="preserve"> -</w:t>
      </w:r>
      <w:r w:rsidR="004D3324">
        <w:rPr>
          <w:rFonts w:ascii="Times New Roman" w:hAnsi="Times New Roman" w:cs="Times New Roman"/>
          <w:sz w:val="24"/>
          <w:szCs w:val="24"/>
        </w:rPr>
        <w:t xml:space="preserve"> s</w:t>
      </w:r>
      <w:r w:rsidRPr="00766B75">
        <w:rPr>
          <w:rFonts w:ascii="Times New Roman" w:hAnsi="Times New Roman" w:cs="Times New Roman"/>
          <w:sz w:val="24"/>
          <w:szCs w:val="24"/>
        </w:rPr>
        <w:t>ztandar postawiony na dolnej części drzewca przy prawej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0525E4C">
        <w:rPr>
          <w:rFonts w:ascii="Times New Roman" w:hAnsi="Times New Roman" w:cs="Times New Roman"/>
          <w:sz w:val="24"/>
          <w:szCs w:val="24"/>
        </w:rPr>
        <w:t xml:space="preserve">nodze, na </w:t>
      </w:r>
      <w:r w:rsidRPr="00766B75">
        <w:rPr>
          <w:rFonts w:ascii="Times New Roman" w:hAnsi="Times New Roman" w:cs="Times New Roman"/>
          <w:sz w:val="24"/>
          <w:szCs w:val="24"/>
        </w:rPr>
        <w:t>wysokości czubka buta. Drzewiec podtrzymywany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>prawą i lewą ręką,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b) p</w:t>
      </w:r>
      <w:r w:rsidRPr="00766B75">
        <w:rPr>
          <w:rFonts w:ascii="Times New Roman" w:hAnsi="Times New Roman" w:cs="Times New Roman"/>
          <w:sz w:val="24"/>
          <w:szCs w:val="24"/>
        </w:rPr>
        <w:t>ostawa „spocznij"</w:t>
      </w:r>
      <w:r w:rsidR="7899844D" w:rsidRPr="00766B75">
        <w:rPr>
          <w:rFonts w:ascii="Times New Roman" w:hAnsi="Times New Roman" w:cs="Times New Roman"/>
          <w:sz w:val="24"/>
          <w:szCs w:val="24"/>
        </w:rPr>
        <w:t xml:space="preserve"> -</w:t>
      </w:r>
      <w:r w:rsidR="004D3324">
        <w:rPr>
          <w:rFonts w:ascii="Times New Roman" w:hAnsi="Times New Roman" w:cs="Times New Roman"/>
          <w:sz w:val="24"/>
          <w:szCs w:val="24"/>
        </w:rPr>
        <w:t xml:space="preserve"> s</w:t>
      </w:r>
      <w:r w:rsidRPr="00766B75">
        <w:rPr>
          <w:rFonts w:ascii="Times New Roman" w:hAnsi="Times New Roman" w:cs="Times New Roman"/>
          <w:sz w:val="24"/>
          <w:szCs w:val="24"/>
        </w:rPr>
        <w:t>ztandar trzymany przy prawej nodze, jak w postawie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zasadniczej. Chorąży i asysta pozostają w postawie spocznij </w:t>
      </w:r>
      <w:r w:rsidR="28ADA1C5" w:rsidRPr="00766B75">
        <w:rPr>
          <w:rFonts w:ascii="Times New Roman" w:hAnsi="Times New Roman" w:cs="Times New Roman"/>
          <w:sz w:val="24"/>
          <w:szCs w:val="24"/>
        </w:rPr>
        <w:t>-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ciężar ciała przenoszą na prawą nogę przy jednoczesnym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wysunięciu pięty lewej stopy na wysokość środka prawej stopy</w:t>
      </w:r>
      <w:r w:rsidR="00C4741C">
        <w:rPr>
          <w:rFonts w:ascii="Times New Roman" w:hAnsi="Times New Roman" w:cs="Times New Roman"/>
          <w:sz w:val="24"/>
          <w:szCs w:val="24"/>
        </w:rPr>
        <w:t>,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741C">
        <w:rPr>
          <w:rFonts w:ascii="Times New Roman" w:hAnsi="Times New Roman" w:cs="Times New Roman"/>
          <w:sz w:val="24"/>
          <w:szCs w:val="24"/>
        </w:rPr>
        <w:t xml:space="preserve"> c) p</w:t>
      </w:r>
      <w:r w:rsidR="002F570A">
        <w:rPr>
          <w:rFonts w:ascii="Times New Roman" w:hAnsi="Times New Roman" w:cs="Times New Roman"/>
          <w:sz w:val="24"/>
          <w:szCs w:val="24"/>
        </w:rPr>
        <w:t>ostawa „n</w:t>
      </w:r>
      <w:r w:rsidRPr="00766B75">
        <w:rPr>
          <w:rFonts w:ascii="Times New Roman" w:hAnsi="Times New Roman" w:cs="Times New Roman"/>
          <w:sz w:val="24"/>
          <w:szCs w:val="24"/>
        </w:rPr>
        <w:t>a ramię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sztandar”</w:t>
      </w:r>
      <w:r w:rsidR="6F03ECB9" w:rsidRPr="00766B75">
        <w:rPr>
          <w:rFonts w:ascii="Times New Roman" w:hAnsi="Times New Roman" w:cs="Times New Roman"/>
          <w:sz w:val="24"/>
          <w:szCs w:val="24"/>
        </w:rPr>
        <w:t xml:space="preserve">- </w:t>
      </w:r>
      <w:r w:rsidR="004D3324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>horąży przesuwa prawą rękę po drzewcu na wysokość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prawego barku, przy jednoczesnym położeniu lewej na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drzewcu na wysoko</w:t>
      </w:r>
      <w:r w:rsidR="00C4741C">
        <w:rPr>
          <w:rFonts w:ascii="Times New Roman" w:hAnsi="Times New Roman" w:cs="Times New Roman"/>
          <w:sz w:val="24"/>
          <w:szCs w:val="24"/>
        </w:rPr>
        <w:t>ści pasa. Po zapowiedzi komendy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„sztandar” przenosi energicznie sztandar na prawy bark,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zatrzymując go w pochyleniu 45</w:t>
      </w:r>
      <w:r w:rsidR="00C4741C">
        <w:rPr>
          <w:rFonts w:ascii="Times New Roman" w:hAnsi="Times New Roman" w:cs="Times New Roman"/>
          <w:sz w:val="24"/>
          <w:szCs w:val="24"/>
        </w:rPr>
        <w:t>°</w:t>
      </w:r>
      <w:r w:rsidRPr="00766B75">
        <w:rPr>
          <w:rFonts w:ascii="Times New Roman" w:hAnsi="Times New Roman" w:cs="Times New Roman"/>
          <w:sz w:val="24"/>
          <w:szCs w:val="24"/>
        </w:rPr>
        <w:t>. Płachta sztandaru musi być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odd</w:t>
      </w:r>
      <w:r w:rsidR="00C4741C">
        <w:rPr>
          <w:rFonts w:ascii="Times New Roman" w:hAnsi="Times New Roman" w:cs="Times New Roman"/>
          <w:sz w:val="24"/>
          <w:szCs w:val="24"/>
        </w:rPr>
        <w:t>alona od barku przynajmniej na szerokość dłoni,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 xml:space="preserve">  d) p</w:t>
      </w:r>
      <w:r w:rsidRPr="00766B75">
        <w:rPr>
          <w:rFonts w:ascii="Times New Roman" w:hAnsi="Times New Roman" w:cs="Times New Roman"/>
          <w:sz w:val="24"/>
          <w:szCs w:val="24"/>
        </w:rPr>
        <w:t>ostawa „prezentuj”</w:t>
      </w:r>
      <w:r w:rsidR="66D933BD" w:rsidRPr="00766B75">
        <w:rPr>
          <w:rFonts w:ascii="Times New Roman" w:hAnsi="Times New Roman" w:cs="Times New Roman"/>
          <w:sz w:val="24"/>
          <w:szCs w:val="24"/>
        </w:rPr>
        <w:t xml:space="preserve"> -</w:t>
      </w:r>
      <w:r w:rsidR="004D3324">
        <w:rPr>
          <w:rFonts w:ascii="Times New Roman" w:hAnsi="Times New Roman" w:cs="Times New Roman"/>
          <w:sz w:val="24"/>
          <w:szCs w:val="24"/>
        </w:rPr>
        <w:t xml:space="preserve"> z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postawy zasadniczej chorąży podnosi prawą ręką sztandar do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położenia pionowego przy prawym ramieniu (dłoń prawej ręki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na wysokość barku), następnie lewą ręką chwyta drzewce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sztandaru tuż pod prawą, po czym opuszcza prawą ręką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obejmując nią dolną część drzewca.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 xml:space="preserve">       e) s</w:t>
      </w:r>
      <w:r w:rsidRPr="00766B75">
        <w:rPr>
          <w:rFonts w:ascii="Times New Roman" w:hAnsi="Times New Roman" w:cs="Times New Roman"/>
          <w:sz w:val="24"/>
          <w:szCs w:val="24"/>
        </w:rPr>
        <w:t>alutowanie sztandarem w</w:t>
      </w:r>
      <w:r w:rsidR="15915A1E" w:rsidRPr="00766B75">
        <w:rPr>
          <w:rFonts w:ascii="Times New Roman" w:hAnsi="Times New Roman" w:cs="Times New Roman"/>
          <w:sz w:val="24"/>
          <w:szCs w:val="24"/>
        </w:rPr>
        <w:t xml:space="preserve"> m</w:t>
      </w:r>
      <w:r w:rsidRPr="00766B75">
        <w:rPr>
          <w:rFonts w:ascii="Times New Roman" w:hAnsi="Times New Roman" w:cs="Times New Roman"/>
          <w:sz w:val="24"/>
          <w:szCs w:val="24"/>
        </w:rPr>
        <w:t>iejscu</w:t>
      </w:r>
      <w:r w:rsidR="2809AE8C" w:rsidRPr="00766B75">
        <w:rPr>
          <w:rFonts w:ascii="Times New Roman" w:hAnsi="Times New Roman" w:cs="Times New Roman"/>
          <w:sz w:val="24"/>
          <w:szCs w:val="24"/>
        </w:rPr>
        <w:t xml:space="preserve"> - </w:t>
      </w:r>
      <w:r w:rsidR="004D3324">
        <w:rPr>
          <w:rFonts w:ascii="Times New Roman" w:hAnsi="Times New Roman" w:cs="Times New Roman"/>
          <w:sz w:val="24"/>
          <w:szCs w:val="24"/>
        </w:rPr>
        <w:t>wykonuje z postawy „</w:t>
      </w:r>
      <w:r w:rsidR="00C4741C">
        <w:rPr>
          <w:rFonts w:ascii="Times New Roman" w:hAnsi="Times New Roman" w:cs="Times New Roman"/>
          <w:sz w:val="24"/>
          <w:szCs w:val="24"/>
        </w:rPr>
        <w:t>prezentuj”,</w:t>
      </w:r>
      <w:r w:rsidRPr="00766B75">
        <w:rPr>
          <w:rFonts w:ascii="Times New Roman" w:hAnsi="Times New Roman" w:cs="Times New Roman"/>
          <w:sz w:val="24"/>
          <w:szCs w:val="24"/>
        </w:rPr>
        <w:t xml:space="preserve"> chorąży robi zwrot w prawo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skos z równoczesnym wysunięciem lewej nogi w przód na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odległość jednej stopy i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04D3324">
        <w:rPr>
          <w:rFonts w:ascii="Times New Roman" w:hAnsi="Times New Roman" w:cs="Times New Roman"/>
          <w:sz w:val="24"/>
          <w:szCs w:val="24"/>
        </w:rPr>
        <w:lastRenderedPageBreak/>
        <w:t>pochyla sztandar w przód do 45°</w:t>
      </w:r>
      <w:r w:rsidRPr="00766B75">
        <w:rPr>
          <w:rFonts w:ascii="Times New Roman" w:hAnsi="Times New Roman" w:cs="Times New Roman"/>
          <w:sz w:val="24"/>
          <w:szCs w:val="24"/>
        </w:rPr>
        <w:t>. Po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zakończeniu np. hymnu, przechodzi do postawy „prezentuj”,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„spocznij”.</w:t>
      </w:r>
      <w:r w:rsidR="004D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f) s</w:t>
      </w:r>
      <w:r w:rsidRPr="00766B75">
        <w:rPr>
          <w:rFonts w:ascii="Times New Roman" w:hAnsi="Times New Roman" w:cs="Times New Roman"/>
          <w:sz w:val="24"/>
          <w:szCs w:val="24"/>
        </w:rPr>
        <w:t>alutowanie sztandarem w</w:t>
      </w:r>
      <w:r w:rsidR="6CC8349B" w:rsidRPr="00766B75">
        <w:rPr>
          <w:rFonts w:ascii="Times New Roman" w:hAnsi="Times New Roman" w:cs="Times New Roman"/>
          <w:sz w:val="24"/>
          <w:szCs w:val="24"/>
        </w:rPr>
        <w:t xml:space="preserve"> m</w:t>
      </w:r>
      <w:r w:rsidRPr="00766B75">
        <w:rPr>
          <w:rFonts w:ascii="Times New Roman" w:hAnsi="Times New Roman" w:cs="Times New Roman"/>
          <w:sz w:val="24"/>
          <w:szCs w:val="24"/>
        </w:rPr>
        <w:t xml:space="preserve">arszu </w:t>
      </w:r>
      <w:r w:rsidR="20B280A9" w:rsidRPr="00766B75">
        <w:rPr>
          <w:rFonts w:ascii="Times New Roman" w:hAnsi="Times New Roman" w:cs="Times New Roman"/>
          <w:sz w:val="24"/>
          <w:szCs w:val="24"/>
        </w:rPr>
        <w:t xml:space="preserve">- </w:t>
      </w:r>
      <w:r w:rsidR="004D3324">
        <w:rPr>
          <w:rFonts w:ascii="Times New Roman" w:hAnsi="Times New Roman" w:cs="Times New Roman"/>
          <w:sz w:val="24"/>
          <w:szCs w:val="24"/>
        </w:rPr>
        <w:t>z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poło</w:t>
      </w:r>
      <w:r w:rsidR="5D7EBFC5" w:rsidRPr="00766B75">
        <w:rPr>
          <w:rFonts w:ascii="Times New Roman" w:hAnsi="Times New Roman" w:cs="Times New Roman"/>
          <w:sz w:val="24"/>
          <w:szCs w:val="24"/>
        </w:rPr>
        <w:t xml:space="preserve">żenia na ramię w taki sam </w:t>
      </w:r>
      <w:r w:rsidR="004D3324">
        <w:rPr>
          <w:rFonts w:ascii="Times New Roman" w:hAnsi="Times New Roman" w:cs="Times New Roman"/>
          <w:sz w:val="24"/>
          <w:szCs w:val="24"/>
        </w:rPr>
        <w:t xml:space="preserve">sposób jak przy </w:t>
      </w:r>
      <w:r w:rsidRPr="00766B75">
        <w:rPr>
          <w:rFonts w:ascii="Times New Roman" w:hAnsi="Times New Roman" w:cs="Times New Roman"/>
          <w:sz w:val="24"/>
          <w:szCs w:val="24"/>
        </w:rPr>
        <w:t>salutowaniu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>miejscu. Komendy</w:t>
      </w:r>
      <w:r w:rsidRPr="00766B75">
        <w:rPr>
          <w:rFonts w:ascii="Times New Roman" w:hAnsi="Times New Roman" w:cs="Times New Roman"/>
          <w:sz w:val="24"/>
          <w:szCs w:val="24"/>
        </w:rPr>
        <w:t xml:space="preserve"> „na prawo patrz” — pochyla sztandar;</w:t>
      </w:r>
      <w:r w:rsidR="004D3324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„baczność” — bierze sztandar na ramię.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11. Udział pocztu sztandarowego podczas uroczystości kościelnych.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 czasie uroczystości kościelnych sztandar jest wprowadzany i wyprowadzany bez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podawania komend. W czasie wprowadzania sztandaru wszyscy wstają. Poczet przechodzi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 xml:space="preserve">przez kościół, trzymając </w:t>
      </w:r>
      <w:r w:rsidRPr="00766B75">
        <w:rPr>
          <w:rFonts w:ascii="Times New Roman" w:hAnsi="Times New Roman" w:cs="Times New Roman"/>
          <w:sz w:val="24"/>
          <w:szCs w:val="24"/>
        </w:rPr>
        <w:t>sztandar pod kątem 45</w:t>
      </w:r>
      <w:r w:rsidR="00382F63">
        <w:rPr>
          <w:rFonts w:ascii="Times New Roman" w:hAnsi="Times New Roman" w:cs="Times New Roman"/>
          <w:sz w:val="24"/>
          <w:szCs w:val="24"/>
        </w:rPr>
        <w:t>°</w:t>
      </w:r>
      <w:r w:rsidRPr="00766B75">
        <w:rPr>
          <w:rFonts w:ascii="Times New Roman" w:hAnsi="Times New Roman" w:cs="Times New Roman"/>
          <w:sz w:val="24"/>
          <w:szCs w:val="24"/>
        </w:rPr>
        <w:t xml:space="preserve"> do przodu i staje po lewej lub prawej stronie,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bokiem do ołtarza i do zgromadzonych, podnosząc sztandar do pionu.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 trakcie Mszy ś</w:t>
      </w:r>
      <w:r w:rsidRPr="00766B75">
        <w:rPr>
          <w:rFonts w:ascii="Times New Roman" w:hAnsi="Times New Roman" w:cs="Times New Roman"/>
          <w:sz w:val="24"/>
          <w:szCs w:val="24"/>
        </w:rPr>
        <w:t>więtej lub innej uroczystości kościelnej, członkowie pocztu sztandarowego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nie klękają i nie wykonują żadnych innych gestó</w:t>
      </w:r>
      <w:r w:rsidR="00C4741C">
        <w:rPr>
          <w:rFonts w:ascii="Times New Roman" w:hAnsi="Times New Roman" w:cs="Times New Roman"/>
          <w:sz w:val="24"/>
          <w:szCs w:val="24"/>
        </w:rPr>
        <w:t>w, stojąc cały czas w pozycji „b</w:t>
      </w:r>
      <w:r w:rsidRPr="00766B75">
        <w:rPr>
          <w:rFonts w:ascii="Times New Roman" w:hAnsi="Times New Roman" w:cs="Times New Roman"/>
          <w:sz w:val="24"/>
          <w:szCs w:val="24"/>
        </w:rPr>
        <w:t>aczność” lub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>„s</w:t>
      </w:r>
      <w:r w:rsidRPr="00766B75">
        <w:rPr>
          <w:rFonts w:ascii="Times New Roman" w:hAnsi="Times New Roman" w:cs="Times New Roman"/>
          <w:sz w:val="24"/>
          <w:szCs w:val="24"/>
        </w:rPr>
        <w:t>pocznij”.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Podczas uroczystości kościelnych pochylenie sztandar</w:t>
      </w:r>
      <w:r w:rsidR="00382F63">
        <w:rPr>
          <w:rFonts w:ascii="Times New Roman" w:hAnsi="Times New Roman" w:cs="Times New Roman"/>
          <w:sz w:val="24"/>
          <w:szCs w:val="24"/>
        </w:rPr>
        <w:t xml:space="preserve">u pod kątem 45° </w:t>
      </w:r>
      <w:r w:rsidRPr="00766B75">
        <w:rPr>
          <w:rFonts w:ascii="Times New Roman" w:hAnsi="Times New Roman" w:cs="Times New Roman"/>
          <w:sz w:val="24"/>
          <w:szCs w:val="24"/>
        </w:rPr>
        <w:t>do przodu w pozycji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>„b</w:t>
      </w:r>
      <w:r w:rsidRPr="00766B75">
        <w:rPr>
          <w:rFonts w:ascii="Times New Roman" w:hAnsi="Times New Roman" w:cs="Times New Roman"/>
          <w:sz w:val="24"/>
          <w:szCs w:val="24"/>
        </w:rPr>
        <w:t>aczność”, następuje w następujących sytuacjach: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podczas każdego podniesienia Hostii w czasie Przemienienia, przed Komunią Świętą,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 trakcie trzykrotnego podniesienia Monstrancji przy Wystawieniu Najświętszego</w:t>
      </w:r>
      <w:r w:rsidR="00382F63">
        <w:rPr>
          <w:rFonts w:ascii="Times New Roman" w:hAnsi="Times New Roman" w:cs="Times New Roman"/>
          <w:sz w:val="24"/>
          <w:szCs w:val="24"/>
        </w:rPr>
        <w:t xml:space="preserve"> Sakramentu,          </w:t>
      </w:r>
      <w:r w:rsidR="00C4741C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>) podc</w:t>
      </w:r>
      <w:r w:rsidR="00382F63">
        <w:rPr>
          <w:rFonts w:ascii="Times New Roman" w:hAnsi="Times New Roman" w:cs="Times New Roman"/>
          <w:sz w:val="24"/>
          <w:szCs w:val="24"/>
        </w:rPr>
        <w:t xml:space="preserve">zas opuszczania trumny do grobu,                               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>) podczas ogłoszenia minuty cisz</w:t>
      </w:r>
      <w:r w:rsidR="00382F63">
        <w:rPr>
          <w:rFonts w:ascii="Times New Roman" w:hAnsi="Times New Roman" w:cs="Times New Roman"/>
          <w:sz w:val="24"/>
          <w:szCs w:val="24"/>
        </w:rPr>
        <w:t xml:space="preserve">y dla uczczenia czyjejś pamięci,               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d</w:t>
      </w:r>
      <w:r w:rsidRPr="00766B75">
        <w:rPr>
          <w:rFonts w:ascii="Times New Roman" w:hAnsi="Times New Roman" w:cs="Times New Roman"/>
          <w:sz w:val="24"/>
          <w:szCs w:val="24"/>
        </w:rPr>
        <w:t>) podczas składania wieńców, kwiatów i zn</w:t>
      </w:r>
      <w:r w:rsidR="00382F63">
        <w:rPr>
          <w:rFonts w:ascii="Times New Roman" w:hAnsi="Times New Roman" w:cs="Times New Roman"/>
          <w:sz w:val="24"/>
          <w:szCs w:val="24"/>
        </w:rPr>
        <w:t xml:space="preserve">iczy przez wyznaczone delegacje,                                                 </w:t>
      </w:r>
      <w:r w:rsidR="00C4741C">
        <w:rPr>
          <w:rFonts w:ascii="Times New Roman" w:hAnsi="Times New Roman" w:cs="Times New Roman"/>
          <w:sz w:val="24"/>
          <w:szCs w:val="24"/>
        </w:rPr>
        <w:t>e</w:t>
      </w:r>
      <w:r w:rsidRPr="00766B75">
        <w:rPr>
          <w:rFonts w:ascii="Times New Roman" w:hAnsi="Times New Roman" w:cs="Times New Roman"/>
          <w:sz w:val="24"/>
          <w:szCs w:val="24"/>
        </w:rPr>
        <w:t>) na każde polecenie opuszczenia sztandaru wydane przez księdza lub inną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przemawiającą osobę.</w:t>
      </w:r>
    </w:p>
    <w:p w:rsidR="001A2F1A" w:rsidRDefault="001A2F1A" w:rsidP="00525E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75" w:rsidRPr="00C4741C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>IV. Przebieg oficjalnych uroczystości</w:t>
      </w:r>
      <w:r w:rsidR="00525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1. W czasie uroczystości osoba prowadząca wypowiada następujące komendy: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      a</w:t>
      </w:r>
      <w:r w:rsidR="00C4741C">
        <w:rPr>
          <w:rFonts w:ascii="Times New Roman" w:hAnsi="Times New Roman" w:cs="Times New Roman"/>
          <w:sz w:val="24"/>
          <w:szCs w:val="24"/>
        </w:rPr>
        <w:t>) „bac</w:t>
      </w:r>
      <w:r w:rsidR="00382F63">
        <w:rPr>
          <w:rFonts w:ascii="Times New Roman" w:hAnsi="Times New Roman" w:cs="Times New Roman"/>
          <w:sz w:val="24"/>
          <w:szCs w:val="24"/>
        </w:rPr>
        <w:t xml:space="preserve">zność”,                                             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>b</w:t>
      </w:r>
      <w:r w:rsidR="00C4741C">
        <w:rPr>
          <w:rFonts w:ascii="Times New Roman" w:hAnsi="Times New Roman" w:cs="Times New Roman"/>
          <w:sz w:val="24"/>
          <w:szCs w:val="24"/>
        </w:rPr>
        <w:t>) „p</w:t>
      </w:r>
      <w:r w:rsidRPr="00766B75">
        <w:rPr>
          <w:rFonts w:ascii="Times New Roman" w:hAnsi="Times New Roman" w:cs="Times New Roman"/>
          <w:sz w:val="24"/>
          <w:szCs w:val="24"/>
        </w:rPr>
        <w:t>oczet sztandarowy wprowadzić” — uczniowie zdejmują nakrycia głowy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i zachowują postawę zasadniczą. Poczet sztandarowy wchodzi na miejsce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uroczystości. Jeśli droga przemarszu jest wąska, poczet może iść „gęsiego”, przy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czym osoba trzymająca sztandar idzie w środku. W trakcie przemarszu wszyscy stoją,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a sztandar należy pochylić pod kątem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45</w:t>
      </w:r>
      <w:r w:rsidR="00382F63">
        <w:rPr>
          <w:rFonts w:ascii="Times New Roman" w:hAnsi="Times New Roman" w:cs="Times New Roman"/>
          <w:sz w:val="24"/>
          <w:szCs w:val="24"/>
        </w:rPr>
        <w:t>°</w:t>
      </w:r>
      <w:r w:rsidRPr="00766B75">
        <w:rPr>
          <w:rFonts w:ascii="Times New Roman" w:hAnsi="Times New Roman" w:cs="Times New Roman"/>
          <w:sz w:val="24"/>
          <w:szCs w:val="24"/>
        </w:rPr>
        <w:t xml:space="preserve"> do przodu. Poczet zajmuje miejsce po lewej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lub prawej stronie sali, przodem do zgromadzon</w:t>
      </w:r>
      <w:r w:rsidR="00382F63">
        <w:rPr>
          <w:rFonts w:ascii="Times New Roman" w:hAnsi="Times New Roman" w:cs="Times New Roman"/>
          <w:sz w:val="24"/>
          <w:szCs w:val="24"/>
        </w:rPr>
        <w:t xml:space="preserve">ych i podnosi sztandar do pionu,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>c</w:t>
      </w:r>
      <w:r w:rsidR="00C4741C">
        <w:rPr>
          <w:rFonts w:ascii="Times New Roman" w:hAnsi="Times New Roman" w:cs="Times New Roman"/>
          <w:sz w:val="24"/>
          <w:szCs w:val="24"/>
        </w:rPr>
        <w:t>) „d</w:t>
      </w:r>
      <w:r w:rsidRPr="00766B75">
        <w:rPr>
          <w:rFonts w:ascii="Times New Roman" w:hAnsi="Times New Roman" w:cs="Times New Roman"/>
          <w:sz w:val="24"/>
          <w:szCs w:val="24"/>
        </w:rPr>
        <w:t>o hymnu państwowego”- następuje po wprowadzeniu sztandaru. Zgromadzeni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lastRenderedPageBreak/>
        <w:t xml:space="preserve">odśpiewują hymn państwowy </w:t>
      </w:r>
      <w:r w:rsidR="1C2BDC32" w:rsidRPr="00766B75">
        <w:rPr>
          <w:rFonts w:ascii="Times New Roman" w:hAnsi="Times New Roman" w:cs="Times New Roman"/>
          <w:sz w:val="24"/>
          <w:szCs w:val="24"/>
        </w:rPr>
        <w:t>“</w:t>
      </w:r>
      <w:r w:rsidRPr="00766B75">
        <w:rPr>
          <w:rFonts w:ascii="Times New Roman" w:hAnsi="Times New Roman" w:cs="Times New Roman"/>
          <w:sz w:val="24"/>
          <w:szCs w:val="24"/>
        </w:rPr>
        <w:t>Mazurek Dąbrowskiego”. W trakcie hymnu sztandar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jest pochylony pod katem 45</w:t>
      </w:r>
      <w:r w:rsidR="00382F63">
        <w:rPr>
          <w:rFonts w:ascii="Times New Roman" w:hAnsi="Times New Roman" w:cs="Times New Roman"/>
          <w:sz w:val="24"/>
          <w:szCs w:val="24"/>
        </w:rPr>
        <w:t>°</w:t>
      </w:r>
      <w:r w:rsidR="00C4741C">
        <w:rPr>
          <w:rFonts w:ascii="Times New Roman" w:hAnsi="Times New Roman" w:cs="Times New Roman"/>
          <w:sz w:val="24"/>
          <w:szCs w:val="24"/>
        </w:rPr>
        <w:t>,</w:t>
      </w:r>
      <w:r w:rsidR="00C47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>d</w:t>
      </w:r>
      <w:r w:rsidR="00C4741C">
        <w:rPr>
          <w:rFonts w:ascii="Times New Roman" w:hAnsi="Times New Roman" w:cs="Times New Roman"/>
          <w:sz w:val="24"/>
          <w:szCs w:val="24"/>
        </w:rPr>
        <w:t>) „p</w:t>
      </w:r>
      <w:r w:rsidRPr="00766B75">
        <w:rPr>
          <w:rFonts w:ascii="Times New Roman" w:hAnsi="Times New Roman" w:cs="Times New Roman"/>
          <w:sz w:val="24"/>
          <w:szCs w:val="24"/>
        </w:rPr>
        <w:t>o hymnie” — uczestnicy uroczystości przyjmują postawę swobodną.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2</w:t>
      </w:r>
      <w:r w:rsidR="4525BEED" w:rsidRPr="00766B75">
        <w:rPr>
          <w:rFonts w:ascii="Times New Roman" w:hAnsi="Times New Roman" w:cs="Times New Roman"/>
          <w:sz w:val="24"/>
          <w:szCs w:val="24"/>
        </w:rPr>
        <w:t>.</w:t>
      </w:r>
      <w:r w:rsidRPr="00766B75">
        <w:rPr>
          <w:rFonts w:ascii="Times New Roman" w:hAnsi="Times New Roman" w:cs="Times New Roman"/>
          <w:sz w:val="24"/>
          <w:szCs w:val="24"/>
        </w:rPr>
        <w:t xml:space="preserve"> Zaproszonych gości wita dyrektor szkoły lub osoba prowadząca, wyznaczona przez</w:t>
      </w:r>
      <w:r w:rsidR="00382F63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dyrektora.</w:t>
      </w:r>
      <w:r w:rsidR="0038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3. Przy powitaniu zachowujemy określoną kolejność, zgodną z hierarchią zajmowanego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stanowiska zaproszonych gości. Witający zawsze wymienia najpierw imię i nazwisko gościa,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a dopiero później nazwę zajmowanego stanowiska.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4. Po powitaniu następuje przedstawienie okoliczności, dla których uroczystość została</w:t>
      </w:r>
      <w:r w:rsidR="00525E4C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zorganizowana. Po tej części prowadzący prosi gości o zabranie głosu, zachowując tę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samą kolejność, jak przy przywitaniu.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5. Po przemówieniach kończy się c</w:t>
      </w:r>
      <w:r w:rsidR="00C4741C">
        <w:rPr>
          <w:rFonts w:ascii="Times New Roman" w:hAnsi="Times New Roman" w:cs="Times New Roman"/>
          <w:sz w:val="24"/>
          <w:szCs w:val="24"/>
        </w:rPr>
        <w:t>zęść oficjalna. Pada komenda: „do hymnu</w:t>
      </w:r>
      <w:r w:rsidRPr="00766B75">
        <w:rPr>
          <w:rFonts w:ascii="Times New Roman" w:hAnsi="Times New Roman" w:cs="Times New Roman"/>
          <w:sz w:val="24"/>
          <w:szCs w:val="24"/>
        </w:rPr>
        <w:t>” -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6B75">
        <w:rPr>
          <w:rFonts w:ascii="Times New Roman" w:hAnsi="Times New Roman" w:cs="Times New Roman"/>
          <w:sz w:val="24"/>
          <w:szCs w:val="24"/>
        </w:rPr>
        <w:t>zgromadzeni odśpiewują hymn. W trakcie hymnu sztan</w:t>
      </w:r>
      <w:r w:rsidR="0062391D">
        <w:rPr>
          <w:rFonts w:ascii="Times New Roman" w:hAnsi="Times New Roman" w:cs="Times New Roman"/>
          <w:sz w:val="24"/>
          <w:szCs w:val="24"/>
        </w:rPr>
        <w:t>dar jest pochylony pod kątem 45°</w:t>
      </w:r>
      <w:r w:rsidRPr="00766B75">
        <w:rPr>
          <w:rFonts w:ascii="Times New Roman" w:hAnsi="Times New Roman" w:cs="Times New Roman"/>
          <w:sz w:val="24"/>
          <w:szCs w:val="24"/>
        </w:rPr>
        <w:t>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="00C4741C">
        <w:rPr>
          <w:rFonts w:ascii="Times New Roman" w:hAnsi="Times New Roman" w:cs="Times New Roman"/>
          <w:sz w:val="24"/>
          <w:szCs w:val="24"/>
        </w:rPr>
        <w:t>Następnie padają komendy: „po hymnie” oraz „p</w:t>
      </w:r>
      <w:r w:rsidRPr="00766B75">
        <w:rPr>
          <w:rFonts w:ascii="Times New Roman" w:hAnsi="Times New Roman" w:cs="Times New Roman"/>
          <w:sz w:val="24"/>
          <w:szCs w:val="24"/>
        </w:rPr>
        <w:t xml:space="preserve">oczet sztandarowy wyprowadzić” </w:t>
      </w:r>
      <w:r w:rsidR="04EF55AF" w:rsidRPr="00766B75">
        <w:rPr>
          <w:rFonts w:ascii="Times New Roman" w:hAnsi="Times New Roman" w:cs="Times New Roman"/>
          <w:sz w:val="24"/>
          <w:szCs w:val="24"/>
        </w:rPr>
        <w:t>-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następuje zakończenie oficjalnej części uroczystości. Zachowanie uczestników i czynności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pocztu są analogiczne do sytuacji wprowadzania pocztu do sali.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6. Po części oficjalnej i wyprowadzeniu sztandaru rozpoczyna się część artystyczna</w:t>
      </w:r>
      <w:r w:rsidR="0062391D">
        <w:rPr>
          <w:rFonts w:ascii="Times New Roman" w:hAnsi="Times New Roman" w:cs="Times New Roman"/>
          <w:sz w:val="24"/>
          <w:szCs w:val="24"/>
        </w:rPr>
        <w:t xml:space="preserve"> u</w:t>
      </w:r>
      <w:r w:rsidRPr="00766B75">
        <w:rPr>
          <w:rFonts w:ascii="Times New Roman" w:hAnsi="Times New Roman" w:cs="Times New Roman"/>
          <w:sz w:val="24"/>
          <w:szCs w:val="24"/>
        </w:rPr>
        <w:t>roczystości.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7. Ślubowanie klas pierwszych: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a) c</w:t>
      </w:r>
      <w:r w:rsidRPr="00766B75">
        <w:rPr>
          <w:rFonts w:ascii="Times New Roman" w:hAnsi="Times New Roman" w:cs="Times New Roman"/>
          <w:sz w:val="24"/>
          <w:szCs w:val="24"/>
        </w:rPr>
        <w:t>eremoniał ślubowania klas I odbywa się w październiku każdego roku szkolnego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podczas </w:t>
      </w:r>
      <w:r w:rsidR="0062391D">
        <w:rPr>
          <w:rFonts w:ascii="Times New Roman" w:hAnsi="Times New Roman" w:cs="Times New Roman"/>
          <w:sz w:val="24"/>
          <w:szCs w:val="24"/>
        </w:rPr>
        <w:t>uroczystego apelu,                                                                                                                                   b) w</w:t>
      </w:r>
      <w:r w:rsidRPr="00766B75">
        <w:rPr>
          <w:rFonts w:ascii="Times New Roman" w:hAnsi="Times New Roman" w:cs="Times New Roman"/>
          <w:sz w:val="24"/>
          <w:szCs w:val="24"/>
        </w:rPr>
        <w:t>prowadzenie i wyprowadzenie sztandaru odbywa się zgodnie z ceremoniałem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oficjalnych </w:t>
      </w:r>
      <w:r w:rsidR="0062391D">
        <w:rPr>
          <w:rFonts w:ascii="Times New Roman" w:hAnsi="Times New Roman" w:cs="Times New Roman"/>
          <w:sz w:val="24"/>
          <w:szCs w:val="24"/>
        </w:rPr>
        <w:t>uroczystości,                                                                                                                      c) a</w:t>
      </w:r>
      <w:r w:rsidRPr="00766B75">
        <w:rPr>
          <w:rFonts w:ascii="Times New Roman" w:hAnsi="Times New Roman" w:cs="Times New Roman"/>
          <w:sz w:val="24"/>
          <w:szCs w:val="24"/>
        </w:rPr>
        <w:t xml:space="preserve">kt ślubowania rozpoczyna </w:t>
      </w:r>
      <w:r w:rsidR="00726E80">
        <w:rPr>
          <w:rFonts w:ascii="Times New Roman" w:hAnsi="Times New Roman" w:cs="Times New Roman"/>
          <w:sz w:val="24"/>
          <w:szCs w:val="24"/>
        </w:rPr>
        <w:t>się po komendzie prowadzącego „d</w:t>
      </w:r>
      <w:r w:rsidRPr="00766B75">
        <w:rPr>
          <w:rFonts w:ascii="Times New Roman" w:hAnsi="Times New Roman" w:cs="Times New Roman"/>
          <w:sz w:val="24"/>
          <w:szCs w:val="24"/>
        </w:rPr>
        <w:t>o ślubowania”.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Uczestnicy w postawie zasadniczej, ślubujący podnoszą prawą rękę do ślubowania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(palce na wysokoś</w:t>
      </w:r>
      <w:r w:rsidR="00726E80">
        <w:rPr>
          <w:rFonts w:ascii="Times New Roman" w:hAnsi="Times New Roman" w:cs="Times New Roman"/>
          <w:sz w:val="24"/>
          <w:szCs w:val="24"/>
        </w:rPr>
        <w:t>ci oczu), sztandar w postawie ”p</w:t>
      </w:r>
      <w:r w:rsidRPr="00766B75">
        <w:rPr>
          <w:rFonts w:ascii="Times New Roman" w:hAnsi="Times New Roman" w:cs="Times New Roman"/>
          <w:sz w:val="24"/>
          <w:szCs w:val="24"/>
        </w:rPr>
        <w:t>rezentuj”.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>d</w:t>
      </w:r>
      <w:r w:rsidR="00726E80">
        <w:rPr>
          <w:rFonts w:ascii="Times New Roman" w:hAnsi="Times New Roman" w:cs="Times New Roman"/>
          <w:sz w:val="24"/>
          <w:szCs w:val="24"/>
        </w:rPr>
        <w:t>) tekst ślubowania</w:t>
      </w:r>
      <w:r w:rsidRPr="00766B75">
        <w:rPr>
          <w:rFonts w:ascii="Times New Roman" w:hAnsi="Times New Roman" w:cs="Times New Roman"/>
          <w:sz w:val="24"/>
          <w:szCs w:val="24"/>
        </w:rPr>
        <w:t>: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26E80">
        <w:rPr>
          <w:rFonts w:ascii="Times New Roman" w:hAnsi="Times New Roman" w:cs="Times New Roman"/>
          <w:sz w:val="24"/>
          <w:szCs w:val="24"/>
        </w:rPr>
        <w:t xml:space="preserve">   </w:t>
      </w:r>
      <w:r w:rsidRPr="00726E80">
        <w:rPr>
          <w:rFonts w:ascii="Times New Roman" w:hAnsi="Times New Roman" w:cs="Times New Roman"/>
          <w:i/>
          <w:sz w:val="24"/>
          <w:szCs w:val="24"/>
        </w:rPr>
        <w:t>W obecności Dyrekcji szkoły, rodziców, kolegów i koleżanek ślubuję uroczyście: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>Wypełn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iać sumiennie obowiązki ucznia.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 xml:space="preserve">Dbać o dobre </w:t>
      </w:r>
      <w:r w:rsidR="6C853A53" w:rsidRPr="00525E4C">
        <w:rPr>
          <w:rFonts w:ascii="Times New Roman" w:hAnsi="Times New Roman" w:cs="Times New Roman"/>
          <w:i/>
          <w:sz w:val="24"/>
          <w:szCs w:val="24"/>
        </w:rPr>
        <w:t>imi</w:t>
      </w:r>
      <w:r w:rsidRPr="00525E4C">
        <w:rPr>
          <w:rFonts w:ascii="Times New Roman" w:hAnsi="Times New Roman" w:cs="Times New Roman"/>
          <w:i/>
          <w:sz w:val="24"/>
          <w:szCs w:val="24"/>
        </w:rPr>
        <w:t>ę swojej klasy I szkoły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B</w:t>
      </w:r>
      <w:r w:rsidRPr="00525E4C">
        <w:rPr>
          <w:rFonts w:ascii="Times New Roman" w:hAnsi="Times New Roman" w:cs="Times New Roman"/>
          <w:i/>
          <w:sz w:val="24"/>
          <w:szCs w:val="24"/>
        </w:rPr>
        <w:t>yć p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rzyjacielem zwierząt i roślin.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>Szanować wszystkich, którzy pracują w szk</w:t>
      </w:r>
      <w:r w:rsidR="1C3C808B" w:rsidRPr="00525E4C">
        <w:rPr>
          <w:rFonts w:ascii="Times New Roman" w:hAnsi="Times New Roman" w:cs="Times New Roman"/>
          <w:i/>
          <w:sz w:val="24"/>
          <w:szCs w:val="24"/>
        </w:rPr>
        <w:t>o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le.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Ślubujemy.</w:t>
      </w:r>
      <w:r w:rsid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Być dobrym kolegą i koleżanką</w:t>
      </w:r>
      <w:r w:rsidR="006062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 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323C7455" w:rsidRPr="00525E4C">
        <w:rPr>
          <w:rFonts w:ascii="Times New Roman" w:hAnsi="Times New Roman" w:cs="Times New Roman"/>
          <w:i/>
          <w:sz w:val="24"/>
          <w:szCs w:val="24"/>
        </w:rPr>
        <w:t>Sw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oją nauką</w:t>
      </w:r>
      <w:r w:rsidRPr="00525E4C">
        <w:rPr>
          <w:rFonts w:ascii="Times New Roman" w:hAnsi="Times New Roman" w:cs="Times New Roman"/>
          <w:i/>
          <w:sz w:val="24"/>
          <w:szCs w:val="24"/>
        </w:rPr>
        <w:t xml:space="preserve"> i zachow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aniem sprawiać radość rodzicom i</w:t>
      </w:r>
      <w:r w:rsidRPr="00525E4C">
        <w:rPr>
          <w:rFonts w:ascii="Times New Roman" w:hAnsi="Times New Roman" w:cs="Times New Roman"/>
          <w:i/>
          <w:sz w:val="24"/>
          <w:szCs w:val="24"/>
        </w:rPr>
        <w:t xml:space="preserve"> nauczycielom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91D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62391D" w:rsidRPr="006239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5E4C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62391D">
        <w:rPr>
          <w:rFonts w:ascii="Times New Roman" w:hAnsi="Times New Roman" w:cs="Times New Roman"/>
          <w:sz w:val="24"/>
          <w:szCs w:val="24"/>
        </w:rPr>
        <w:t>) Po zakończeniu ślubow</w:t>
      </w:r>
      <w:r w:rsidR="00726E80">
        <w:rPr>
          <w:rFonts w:ascii="Times New Roman" w:hAnsi="Times New Roman" w:cs="Times New Roman"/>
          <w:sz w:val="24"/>
          <w:szCs w:val="24"/>
        </w:rPr>
        <w:t>ania, na komendę prowadzącego „p</w:t>
      </w:r>
      <w:r w:rsidRPr="0062391D">
        <w:rPr>
          <w:rFonts w:ascii="Times New Roman" w:hAnsi="Times New Roman" w:cs="Times New Roman"/>
          <w:sz w:val="24"/>
          <w:szCs w:val="24"/>
        </w:rPr>
        <w:t>o ślubowaniu”, uczestnicy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zachowują postawę swobodną, sztandar w „postawie zasadniczej”.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8. Ceremoniał przekazania opieki nad sztandarem odbywa się w czasie uroczystego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zakończenia roku szkolnego. Wprowadzenie i wyprowadzenie sztandaru odbywa się zgodnie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 ceremoniałem oficjalnych uroczystości.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Najpierw występuje poczet sztandarowy ze sztandarem. Uczestnicy w „postawie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zasadniczej”, następnie wchodzi nowy skład pocztu i ustawia się z przodu sztandaru.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Sztandar w </w:t>
      </w:r>
      <w:r w:rsidR="187A8E7B" w:rsidRPr="00766B75">
        <w:rPr>
          <w:rFonts w:ascii="Times New Roman" w:hAnsi="Times New Roman" w:cs="Times New Roman"/>
          <w:sz w:val="24"/>
          <w:szCs w:val="24"/>
        </w:rPr>
        <w:t>“</w:t>
      </w:r>
      <w:r w:rsidRPr="00766B75">
        <w:rPr>
          <w:rFonts w:ascii="Times New Roman" w:hAnsi="Times New Roman" w:cs="Times New Roman"/>
          <w:sz w:val="24"/>
          <w:szCs w:val="24"/>
        </w:rPr>
        <w:t>postawie prezentu</w:t>
      </w:r>
      <w:r w:rsidR="00726E80">
        <w:rPr>
          <w:rFonts w:ascii="Times New Roman" w:hAnsi="Times New Roman" w:cs="Times New Roman"/>
          <w:sz w:val="24"/>
          <w:szCs w:val="24"/>
        </w:rPr>
        <w:t>j”. Prowadzący podaje komendę „d</w:t>
      </w:r>
      <w:r w:rsidRPr="00766B75">
        <w:rPr>
          <w:rFonts w:ascii="Times New Roman" w:hAnsi="Times New Roman" w:cs="Times New Roman"/>
          <w:sz w:val="24"/>
          <w:szCs w:val="24"/>
        </w:rPr>
        <w:t>o przekazania sztandaru”.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Sztandar w postawie „prezentuj”. Jako pierwszy zabiera głos dotychczasowy chorąży pocztu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="00726E80">
        <w:rPr>
          <w:rFonts w:ascii="Times New Roman" w:hAnsi="Times New Roman" w:cs="Times New Roman"/>
          <w:sz w:val="24"/>
          <w:szCs w:val="24"/>
        </w:rPr>
        <w:t>sztandarowego, który mówi: „p</w:t>
      </w:r>
      <w:r w:rsidRPr="00766B75">
        <w:rPr>
          <w:rFonts w:ascii="Times New Roman" w:hAnsi="Times New Roman" w:cs="Times New Roman"/>
          <w:sz w:val="24"/>
          <w:szCs w:val="24"/>
        </w:rPr>
        <w:t>rzekazuję w wasze ręce sztandar szkoły — symbol jedności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wszystkich uczniów. Strzeżcie honoru tego sztandaru, reprezentujcie godnie imię szkoły.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Bądźcie wzorem dla wszystkich uczniów, a nauka, którą zdobędziecie niech służy dobru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naszej Ojczyzny”. Chorąży nowego pocztu sztandarowego odpowiada: „Przyjmując sztandar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przyrzekam uroczyście otaczać go głębokim szacunkiem. Przyrzekam pilnie wypełniać swoje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obowiązki, a w przyszłości wykorzystać zdobytą wiedzę dla dobra ludzi i Ojczyzny.”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 tych słowach dotychczasowa asysta przekazuje sztandar oraz insygnia pocztu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sztandarowego.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 przekazaniu sztandaru stary skład pocztu sztandarowego dołącza do pozostałych w sali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uczni</w:t>
      </w:r>
      <w:r w:rsidR="00726E80">
        <w:rPr>
          <w:rFonts w:ascii="Times New Roman" w:hAnsi="Times New Roman" w:cs="Times New Roman"/>
          <w:sz w:val="24"/>
          <w:szCs w:val="24"/>
        </w:rPr>
        <w:t>ów. Prowadzący podaje komendę „baczność”, „s</w:t>
      </w:r>
      <w:r w:rsidRPr="00766B75">
        <w:rPr>
          <w:rFonts w:ascii="Times New Roman" w:hAnsi="Times New Roman" w:cs="Times New Roman"/>
          <w:sz w:val="24"/>
          <w:szCs w:val="24"/>
        </w:rPr>
        <w:t>ztandar wyprowadzić”.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9. Ślubowanie absolwentów: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</w:t>
      </w:r>
      <w:r w:rsidRPr="00766B75">
        <w:rPr>
          <w:rFonts w:ascii="Times New Roman" w:hAnsi="Times New Roman" w:cs="Times New Roman"/>
          <w:sz w:val="24"/>
          <w:szCs w:val="24"/>
        </w:rPr>
        <w:t>) ceremoniał ślubowania absolwentów odbywa się w czerwcu każdego roku szkolnego</w:t>
      </w:r>
      <w:r w:rsidR="0062391D">
        <w:rPr>
          <w:rFonts w:ascii="Times New Roman" w:hAnsi="Times New Roman" w:cs="Times New Roman"/>
          <w:sz w:val="24"/>
          <w:szCs w:val="24"/>
        </w:rPr>
        <w:t xml:space="preserve"> podczas uroczystego apelu,                                                                                                                   b</w:t>
      </w:r>
      <w:r w:rsidRPr="00766B75">
        <w:rPr>
          <w:rFonts w:ascii="Times New Roman" w:hAnsi="Times New Roman" w:cs="Times New Roman"/>
          <w:sz w:val="24"/>
          <w:szCs w:val="24"/>
        </w:rPr>
        <w:t>) wprowadzenie i wyprowadzenie sztandaru odbywa się zgodnie z ceremoniałem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oficjalnych </w:t>
      </w:r>
      <w:r w:rsidR="0062391D">
        <w:rPr>
          <w:rFonts w:ascii="Times New Roman" w:hAnsi="Times New Roman" w:cs="Times New Roman"/>
          <w:sz w:val="24"/>
          <w:szCs w:val="24"/>
        </w:rPr>
        <w:t xml:space="preserve"> uroczystości,                                                                                                                      c</w:t>
      </w:r>
      <w:r w:rsidRPr="00766B75">
        <w:rPr>
          <w:rFonts w:ascii="Times New Roman" w:hAnsi="Times New Roman" w:cs="Times New Roman"/>
          <w:sz w:val="24"/>
          <w:szCs w:val="24"/>
        </w:rPr>
        <w:t xml:space="preserve">) akt ślubowania rozpoczyna </w:t>
      </w:r>
      <w:r w:rsidR="00726E80">
        <w:rPr>
          <w:rFonts w:ascii="Times New Roman" w:hAnsi="Times New Roman" w:cs="Times New Roman"/>
          <w:sz w:val="24"/>
          <w:szCs w:val="24"/>
        </w:rPr>
        <w:t>się po komendzie prowadzącego „d</w:t>
      </w:r>
      <w:r w:rsidRPr="00766B75">
        <w:rPr>
          <w:rFonts w:ascii="Times New Roman" w:hAnsi="Times New Roman" w:cs="Times New Roman"/>
          <w:sz w:val="24"/>
          <w:szCs w:val="24"/>
        </w:rPr>
        <w:t>o ślubowania”.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Uczestnicy w postawie zasadniczej, ślubujący podnoszą prawą rękę do ślubowania</w:t>
      </w:r>
      <w:r w:rsidR="0062391D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(palce na wysokości oczu), </w:t>
      </w:r>
      <w:r w:rsidR="00726E80">
        <w:rPr>
          <w:rFonts w:ascii="Times New Roman" w:hAnsi="Times New Roman" w:cs="Times New Roman"/>
          <w:sz w:val="24"/>
          <w:szCs w:val="24"/>
        </w:rPr>
        <w:t>sztandar w postawie "p</w:t>
      </w:r>
      <w:r w:rsidR="0062391D">
        <w:rPr>
          <w:rFonts w:ascii="Times New Roman" w:hAnsi="Times New Roman" w:cs="Times New Roman"/>
          <w:sz w:val="24"/>
          <w:szCs w:val="24"/>
        </w:rPr>
        <w:t>rezentuj",                                                                                                  d</w:t>
      </w:r>
      <w:r w:rsidRPr="00766B75">
        <w:rPr>
          <w:rFonts w:ascii="Times New Roman" w:hAnsi="Times New Roman" w:cs="Times New Roman"/>
          <w:sz w:val="24"/>
          <w:szCs w:val="24"/>
        </w:rPr>
        <w:t>) tekst ślubowania absolwentów: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26E80">
        <w:rPr>
          <w:rFonts w:ascii="Times New Roman" w:hAnsi="Times New Roman" w:cs="Times New Roman"/>
          <w:i/>
          <w:sz w:val="24"/>
          <w:szCs w:val="24"/>
        </w:rPr>
        <w:t>W obecności Dyrekcji Szkoły, nauczycieli, rodziców, kolegów i koleżanek, my absolwenci</w:t>
      </w:r>
      <w:r w:rsidR="0062391D" w:rsidRPr="00726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E80">
        <w:rPr>
          <w:rFonts w:ascii="Times New Roman" w:hAnsi="Times New Roman" w:cs="Times New Roman"/>
          <w:i/>
          <w:sz w:val="24"/>
          <w:szCs w:val="24"/>
        </w:rPr>
        <w:t>Zespołu Szkół w Chrostkowie Tobie Szkoło ślubujemy:</w:t>
      </w:r>
      <w:r w:rsidR="0062391D" w:rsidRPr="00726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 w:rsidRPr="00726E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525E4C" w:rsidRPr="00726E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Wiernie strzec Twojego honoru.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 xml:space="preserve">Dalszą nauką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i pracą rozsławiać Twoje imię.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>Zdobytą wiedzę i umiejętności jak najlepiej wykorzystywać w dalszej nauce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t>Zawsze pracować sumiennie i uczciwie oraz czynnie uczestniczyć w życiu naszego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kraju. </w:t>
      </w:r>
      <w:r w:rsidR="002F5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>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25E4C">
        <w:rPr>
          <w:rFonts w:ascii="Times New Roman" w:hAnsi="Times New Roman" w:cs="Times New Roman"/>
          <w:i/>
          <w:sz w:val="24"/>
          <w:szCs w:val="24"/>
        </w:rPr>
        <w:lastRenderedPageBreak/>
        <w:t>Z godnością nosić zaszczytne miano wychowanka Zespołu Szkół w Chrostkowie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>. Ślubujemy</w:t>
      </w:r>
      <w:r w:rsidRPr="00525E4C">
        <w:rPr>
          <w:rFonts w:ascii="Times New Roman" w:hAnsi="Times New Roman" w:cs="Times New Roman"/>
          <w:i/>
          <w:sz w:val="24"/>
          <w:szCs w:val="24"/>
        </w:rPr>
        <w:t>.</w:t>
      </w:r>
      <w:r w:rsidR="00E64B97" w:rsidRPr="00525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e</w:t>
      </w:r>
      <w:r w:rsidRPr="00766B75">
        <w:rPr>
          <w:rFonts w:ascii="Times New Roman" w:hAnsi="Times New Roman" w:cs="Times New Roman"/>
          <w:sz w:val="24"/>
          <w:szCs w:val="24"/>
        </w:rPr>
        <w:t>) po zakończeniu ślubow</w:t>
      </w:r>
      <w:r w:rsidR="00726E80">
        <w:rPr>
          <w:rFonts w:ascii="Times New Roman" w:hAnsi="Times New Roman" w:cs="Times New Roman"/>
          <w:sz w:val="24"/>
          <w:szCs w:val="24"/>
        </w:rPr>
        <w:t>ania, na komendę prowadzącego „p</w:t>
      </w:r>
      <w:r w:rsidRPr="00766B75">
        <w:rPr>
          <w:rFonts w:ascii="Times New Roman" w:hAnsi="Times New Roman" w:cs="Times New Roman"/>
          <w:sz w:val="24"/>
          <w:szCs w:val="24"/>
        </w:rPr>
        <w:t>o ślubowaniu”, uczestnicy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zachowują postawę swobodną, sztandar w „postawie zasadniczej”.</w:t>
      </w:r>
    </w:p>
    <w:p w:rsidR="001A2F1A" w:rsidRDefault="001A2F1A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6B5A" w:rsidRPr="00766B75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>V. Symbole państwowe</w:t>
      </w:r>
    </w:p>
    <w:p w:rsidR="00436B5A" w:rsidRPr="00766B75" w:rsidRDefault="2769E4B0" w:rsidP="00766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75">
        <w:rPr>
          <w:rFonts w:ascii="Times New Roman" w:hAnsi="Times New Roman" w:cs="Times New Roman"/>
          <w:sz w:val="24"/>
          <w:szCs w:val="24"/>
        </w:rPr>
        <w:t xml:space="preserve">1. Godło i flaga są symbolami państwa, do których należy </w:t>
      </w:r>
      <w:r w:rsidR="390595E5" w:rsidRPr="00766B75">
        <w:rPr>
          <w:rFonts w:ascii="Times New Roman" w:hAnsi="Times New Roman" w:cs="Times New Roman"/>
          <w:sz w:val="24"/>
          <w:szCs w:val="24"/>
        </w:rPr>
        <w:t>się</w:t>
      </w:r>
      <w:r w:rsidRPr="00766B75">
        <w:rPr>
          <w:rFonts w:ascii="Times New Roman" w:hAnsi="Times New Roman" w:cs="Times New Roman"/>
          <w:sz w:val="24"/>
          <w:szCs w:val="24"/>
        </w:rPr>
        <w:t xml:space="preserve"> odnosić z należną czcią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i szacunkiem.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25E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2. Znaki państwowe mają pierwszeństwo przed każdym innym znakiem, np. znakami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samorządowymi, organizacji, instytucji, itp.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3. Znaki państwowe gospodarza mają pierwszeństwo przed równorzędnymi im w hierarchii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znakami państwa w imieniu, którego odbywa </w:t>
      </w:r>
      <w:r w:rsidR="21C778A8" w:rsidRPr="00766B75">
        <w:rPr>
          <w:rFonts w:ascii="Times New Roman" w:hAnsi="Times New Roman" w:cs="Times New Roman"/>
          <w:sz w:val="24"/>
          <w:szCs w:val="24"/>
        </w:rPr>
        <w:t>się</w:t>
      </w:r>
      <w:r w:rsidRPr="00766B75">
        <w:rPr>
          <w:rFonts w:ascii="Times New Roman" w:hAnsi="Times New Roman" w:cs="Times New Roman"/>
          <w:sz w:val="24"/>
          <w:szCs w:val="24"/>
        </w:rPr>
        <w:t xml:space="preserve"> wizyta władz państwowych.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4. Tradycyjnie godło i flaga pełnią role szczególnych znaków informacyjnych - należy je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umieszczać w takich miejscach i w takiej liczbie, aby te role spełniały.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5. Używanie godła i flagi musi być zgodne z wzorami określonymi w ustawie.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6. Godła i flagi powinny być utrzymywane w czystości i w dobrym stanie fizycznym.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7. Natychmiast należy reagować w przypadkach zanieczyszczenia (np. spowodowanego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warunkami atmosferycznymi) lub uszkodzenia.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8. Godła i flagi powinny być przechowywane w czystym pomieszczeniu, w sposób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zabezpieczający je przed zniszczeniem lub kradzieżą.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9. Wycofane z użycia godła i flagi nie mogą być wyrzucane w przypadkowych miejscach, ale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powinny być gromadzone i niszczone w sposób godny.</w:t>
      </w:r>
    </w:p>
    <w:p w:rsidR="00436B5A" w:rsidRPr="00E64B97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B97">
        <w:rPr>
          <w:rFonts w:ascii="Times New Roman" w:hAnsi="Times New Roman" w:cs="Times New Roman"/>
          <w:b/>
          <w:sz w:val="24"/>
          <w:szCs w:val="24"/>
        </w:rPr>
        <w:t>Godło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1. Godłem Rzeczpospolitej Polskiej jest wizerunek orła białego ze złotą koroną na głowie,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zwróconej w prawo, z rozwiniętymi skrzydłami, z dziobem i szponami złotymi, umieszczony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 czerwonym polu tarczy.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2. Godło należy umieszczać w sposób zapewniający mu należną cześć i szacunek.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3. Poza wizerunkiem godła zgodnym z ustawą, możliwe jest eksponowanie wizerunku orła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artystycznie przetworzonego, jednak nie może on zastępować wizerunku ustawowego.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4. Umieszczenia godła: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5E744F7" w:rsidRPr="00766B75">
        <w:rPr>
          <w:rFonts w:ascii="Times New Roman" w:hAnsi="Times New Roman" w:cs="Times New Roman"/>
          <w:sz w:val="24"/>
          <w:szCs w:val="24"/>
        </w:rPr>
        <w:t xml:space="preserve">- </w:t>
      </w:r>
      <w:r w:rsidRPr="00766B75">
        <w:rPr>
          <w:rFonts w:ascii="Times New Roman" w:hAnsi="Times New Roman" w:cs="Times New Roman"/>
          <w:sz w:val="24"/>
          <w:szCs w:val="24"/>
        </w:rPr>
        <w:t>na zewnątrz budynku: tablica z godłem powinna zostać umieszczona po prawej stronie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 xml:space="preserve">wejścia do budynku, a poniżej niej </w:t>
      </w:r>
      <w:r w:rsidR="00E64B97">
        <w:rPr>
          <w:rFonts w:ascii="Times New Roman" w:hAnsi="Times New Roman" w:cs="Times New Roman"/>
          <w:sz w:val="24"/>
          <w:szCs w:val="24"/>
        </w:rPr>
        <w:t xml:space="preserve">tablica z nazwą szkoły,                                                                                </w:t>
      </w:r>
      <w:r w:rsidR="77AA7B16" w:rsidRPr="00766B75">
        <w:rPr>
          <w:rFonts w:ascii="Times New Roman" w:hAnsi="Times New Roman" w:cs="Times New Roman"/>
          <w:sz w:val="24"/>
          <w:szCs w:val="24"/>
        </w:rPr>
        <w:t xml:space="preserve">- </w:t>
      </w:r>
      <w:r w:rsidRPr="00766B75">
        <w:rPr>
          <w:rFonts w:ascii="Times New Roman" w:hAnsi="Times New Roman" w:cs="Times New Roman"/>
          <w:sz w:val="24"/>
          <w:szCs w:val="24"/>
        </w:rPr>
        <w:t>wewnątrz budynku: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4AB3F309" w:rsidRPr="00766B75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766B75">
        <w:rPr>
          <w:rFonts w:ascii="Times New Roman" w:hAnsi="Times New Roman" w:cs="Times New Roman"/>
          <w:sz w:val="24"/>
          <w:szCs w:val="24"/>
        </w:rPr>
        <w:t>odło znajduje się w gabinetach dyrektora i wicedyrektora, pokoju nauczycielskim,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bibliotece i wszystkich salach lekcyjnych,</w:t>
      </w:r>
      <w:r w:rsidR="00E6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pozycja godła w pomieszczeniu: najlepiej na ścianie w miejscu widocznym od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wejścia.</w:t>
      </w:r>
    </w:p>
    <w:p w:rsidR="00436B5A" w:rsidRPr="00395611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B97">
        <w:rPr>
          <w:rFonts w:ascii="Times New Roman" w:hAnsi="Times New Roman" w:cs="Times New Roman"/>
          <w:b/>
          <w:sz w:val="24"/>
          <w:szCs w:val="24"/>
        </w:rPr>
        <w:t>Flaga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1. Barwami Rzeczpospolitej Polskiej są kolory biały i czerwony, ułożone w dwóch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6B75">
        <w:rPr>
          <w:rFonts w:ascii="Times New Roman" w:hAnsi="Times New Roman" w:cs="Times New Roman"/>
          <w:sz w:val="24"/>
          <w:szCs w:val="24"/>
        </w:rPr>
        <w:t>poziomych, równoległych pasach tej samej szerokości, z których górny jest koloru białego, a</w:t>
      </w:r>
      <w:r w:rsidR="00E64B97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dolny koloru czerwonego.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2. Przy umieszczaniu barw Rzeczpospolitej Polskiej w układzie pionowym, kolor biały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umieszcza się po lewej stronie płaszczyzny oglądanej z przodu.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5BA691D5" w:rsidRPr="00766B75">
        <w:rPr>
          <w:rFonts w:ascii="Times New Roman" w:hAnsi="Times New Roman" w:cs="Times New Roman"/>
          <w:sz w:val="24"/>
          <w:szCs w:val="24"/>
        </w:rPr>
        <w:t>3. Flaga państwowa może być wyeksponowana na stałe przed budynkiem szkoły, np.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5BA691D5" w:rsidRPr="00766B75">
        <w:rPr>
          <w:rFonts w:ascii="Times New Roman" w:hAnsi="Times New Roman" w:cs="Times New Roman"/>
          <w:sz w:val="24"/>
          <w:szCs w:val="24"/>
        </w:rPr>
        <w:t>przy wejściu, w celu podkreślenia, że jest to instytucja państwowa</w:t>
      </w:r>
      <w:r w:rsidR="22670F22" w:rsidRPr="00766B75">
        <w:rPr>
          <w:rFonts w:ascii="Times New Roman" w:hAnsi="Times New Roman" w:cs="Times New Roman"/>
          <w:sz w:val="24"/>
          <w:szCs w:val="24"/>
        </w:rPr>
        <w:t xml:space="preserve"> - w nocy flaga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22670F22" w:rsidRPr="00766B75">
        <w:rPr>
          <w:rFonts w:ascii="Times New Roman" w:hAnsi="Times New Roman" w:cs="Times New Roman"/>
          <w:sz w:val="24"/>
          <w:szCs w:val="24"/>
        </w:rPr>
        <w:t>powinna być oświetlona.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4. F</w:t>
      </w:r>
      <w:r w:rsidR="28CDA586" w:rsidRPr="00766B75">
        <w:rPr>
          <w:rFonts w:ascii="Times New Roman" w:hAnsi="Times New Roman" w:cs="Times New Roman"/>
          <w:sz w:val="24"/>
          <w:szCs w:val="24"/>
        </w:rPr>
        <w:t>laga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1B07F615" w:rsidRPr="00766B75">
        <w:rPr>
          <w:rFonts w:ascii="Times New Roman" w:hAnsi="Times New Roman" w:cs="Times New Roman"/>
          <w:sz w:val="24"/>
          <w:szCs w:val="24"/>
        </w:rPr>
        <w:t>może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458CB56E" w:rsidRPr="00766B75">
        <w:rPr>
          <w:rFonts w:ascii="Times New Roman" w:hAnsi="Times New Roman" w:cs="Times New Roman"/>
          <w:sz w:val="24"/>
          <w:szCs w:val="24"/>
        </w:rPr>
        <w:t>być</w:t>
      </w:r>
      <w:r w:rsidRPr="00766B75">
        <w:rPr>
          <w:rFonts w:ascii="Times New Roman" w:hAnsi="Times New Roman" w:cs="Times New Roman"/>
          <w:sz w:val="24"/>
          <w:szCs w:val="24"/>
        </w:rPr>
        <w:t xml:space="preserve"> umieszczona na drzew</w:t>
      </w:r>
      <w:r w:rsidR="073AF0F4" w:rsidRPr="00766B75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 xml:space="preserve">u na ścianie budynku lub w jego </w:t>
      </w:r>
      <w:r w:rsidR="44C537E1" w:rsidRPr="00766B75">
        <w:rPr>
          <w:rFonts w:ascii="Times New Roman" w:hAnsi="Times New Roman" w:cs="Times New Roman"/>
          <w:sz w:val="24"/>
          <w:szCs w:val="24"/>
        </w:rPr>
        <w:t>wnętrzu.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44C537E1" w:rsidRPr="00766B75">
        <w:rPr>
          <w:rFonts w:ascii="Times New Roman" w:hAnsi="Times New Roman" w:cs="Times New Roman"/>
          <w:sz w:val="24"/>
          <w:szCs w:val="24"/>
        </w:rPr>
        <w:t>5</w:t>
      </w:r>
      <w:r w:rsidRPr="00766B75">
        <w:rPr>
          <w:rFonts w:ascii="Times New Roman" w:hAnsi="Times New Roman" w:cs="Times New Roman"/>
          <w:sz w:val="24"/>
          <w:szCs w:val="24"/>
        </w:rPr>
        <w:t>. Pod</w:t>
      </w:r>
      <w:r w:rsidR="00726E80">
        <w:rPr>
          <w:rFonts w:ascii="Times New Roman" w:hAnsi="Times New Roman" w:cs="Times New Roman"/>
          <w:sz w:val="24"/>
          <w:szCs w:val="24"/>
        </w:rPr>
        <w:t>czas uroczystości rocznic i świą</w:t>
      </w:r>
      <w:r w:rsidRPr="00766B75">
        <w:rPr>
          <w:rFonts w:ascii="Times New Roman" w:hAnsi="Times New Roman" w:cs="Times New Roman"/>
          <w:sz w:val="24"/>
          <w:szCs w:val="24"/>
        </w:rPr>
        <w:t>t państwowych: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f</w:t>
      </w:r>
      <w:r w:rsidR="5A291C54" w:rsidRPr="00766B75">
        <w:rPr>
          <w:rFonts w:ascii="Times New Roman" w:hAnsi="Times New Roman" w:cs="Times New Roman"/>
          <w:sz w:val="24"/>
          <w:szCs w:val="24"/>
        </w:rPr>
        <w:t>lag</w:t>
      </w:r>
      <w:r w:rsidR="00E64B97">
        <w:rPr>
          <w:rFonts w:ascii="Times New Roman" w:hAnsi="Times New Roman" w:cs="Times New Roman"/>
          <w:sz w:val="24"/>
          <w:szCs w:val="24"/>
        </w:rPr>
        <w:t>a podniesiona przed siedzibą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a </w:t>
      </w:r>
      <w:r w:rsidR="1DF55A27" w:rsidRPr="00766B75">
        <w:rPr>
          <w:rFonts w:ascii="Times New Roman" w:hAnsi="Times New Roman" w:cs="Times New Roman"/>
          <w:sz w:val="24"/>
          <w:szCs w:val="24"/>
        </w:rPr>
        <w:t>ponadto</w:t>
      </w:r>
      <w:r w:rsidRPr="00766B75">
        <w:rPr>
          <w:rFonts w:ascii="Times New Roman" w:hAnsi="Times New Roman" w:cs="Times New Roman"/>
          <w:sz w:val="24"/>
          <w:szCs w:val="24"/>
        </w:rPr>
        <w:t xml:space="preserve"> budynek powinien być dodatkowo</w:t>
      </w:r>
      <w:r w:rsidR="0072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7CF68AA7" w:rsidRPr="00766B75">
        <w:rPr>
          <w:rFonts w:ascii="Times New Roman" w:hAnsi="Times New Roman" w:cs="Times New Roman"/>
          <w:sz w:val="24"/>
          <w:szCs w:val="24"/>
        </w:rPr>
        <w:t>udekorowany</w:t>
      </w:r>
      <w:r w:rsidRPr="00766B75">
        <w:rPr>
          <w:rFonts w:ascii="Times New Roman" w:hAnsi="Times New Roman" w:cs="Times New Roman"/>
          <w:sz w:val="24"/>
          <w:szCs w:val="24"/>
        </w:rPr>
        <w:t xml:space="preserve"> f</w:t>
      </w:r>
      <w:r w:rsidR="631C0582" w:rsidRPr="00766B75">
        <w:rPr>
          <w:rFonts w:ascii="Times New Roman" w:hAnsi="Times New Roman" w:cs="Times New Roman"/>
          <w:sz w:val="24"/>
          <w:szCs w:val="24"/>
        </w:rPr>
        <w:t>lag</w:t>
      </w:r>
      <w:r w:rsidRPr="00766B75">
        <w:rPr>
          <w:rFonts w:ascii="Times New Roman" w:hAnsi="Times New Roman" w:cs="Times New Roman"/>
          <w:sz w:val="24"/>
          <w:szCs w:val="24"/>
        </w:rPr>
        <w:t>ami</w:t>
      </w:r>
      <w:r w:rsidR="68D7FCF6" w:rsidRPr="00766B75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64B97" w:rsidRPr="00E64B97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 xml:space="preserve">) jeżeli uroczystość, rocznica lub </w:t>
      </w:r>
      <w:r w:rsidR="6E8DAF15" w:rsidRPr="00766B75">
        <w:rPr>
          <w:rFonts w:ascii="Times New Roman" w:hAnsi="Times New Roman" w:cs="Times New Roman"/>
          <w:sz w:val="24"/>
          <w:szCs w:val="24"/>
        </w:rPr>
        <w:t>święto</w:t>
      </w:r>
      <w:r w:rsidRPr="00766B75">
        <w:rPr>
          <w:rFonts w:ascii="Times New Roman" w:hAnsi="Times New Roman" w:cs="Times New Roman"/>
          <w:sz w:val="24"/>
          <w:szCs w:val="24"/>
        </w:rPr>
        <w:t xml:space="preserve"> przypada w przeddzień dni wolnych od pracy.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97">
        <w:rPr>
          <w:rFonts w:ascii="Times New Roman" w:hAnsi="Times New Roman" w:cs="Times New Roman"/>
          <w:sz w:val="24"/>
          <w:szCs w:val="24"/>
        </w:rPr>
        <w:t>F</w:t>
      </w:r>
      <w:r w:rsidR="05DCE179" w:rsidRPr="00766B75">
        <w:rPr>
          <w:rFonts w:ascii="Times New Roman" w:hAnsi="Times New Roman" w:cs="Times New Roman"/>
          <w:sz w:val="24"/>
          <w:szCs w:val="24"/>
        </w:rPr>
        <w:t>lagi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5237873A" w:rsidRPr="00766B75">
        <w:rPr>
          <w:rFonts w:ascii="Times New Roman" w:hAnsi="Times New Roman" w:cs="Times New Roman"/>
          <w:sz w:val="24"/>
          <w:szCs w:val="24"/>
        </w:rPr>
        <w:t>mogą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być podniesione przez kilka dni z </w:t>
      </w:r>
      <w:r w:rsidR="2CA05EAC" w:rsidRPr="00766B75">
        <w:rPr>
          <w:rFonts w:ascii="Times New Roman" w:hAnsi="Times New Roman" w:cs="Times New Roman"/>
          <w:sz w:val="24"/>
          <w:szCs w:val="24"/>
        </w:rPr>
        <w:t>t</w:t>
      </w:r>
      <w:r w:rsidR="00E64B97">
        <w:rPr>
          <w:rFonts w:ascii="Times New Roman" w:hAnsi="Times New Roman" w:cs="Times New Roman"/>
          <w:sz w:val="24"/>
          <w:szCs w:val="24"/>
        </w:rPr>
        <w:t>ym</w:t>
      </w:r>
      <w:r w:rsidRPr="00766B75">
        <w:rPr>
          <w:rFonts w:ascii="Times New Roman" w:hAnsi="Times New Roman" w:cs="Times New Roman"/>
          <w:sz w:val="24"/>
          <w:szCs w:val="24"/>
        </w:rPr>
        <w:t xml:space="preserve"> że jeżeli są pozostawione na noc,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to powinny być oświetlone</w:t>
      </w:r>
      <w:r w:rsidR="5446B812" w:rsidRPr="00766B75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64B97" w:rsidRPr="00E64B97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>) wielkość flagi powinna być dostosowana do wielkości obiektu.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6. Szczegółowe wskazówki dotyczące postępowania z flagą państwową: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na f</w:t>
      </w:r>
      <w:r w:rsidR="68726E10" w:rsidRPr="00766B75">
        <w:rPr>
          <w:rFonts w:ascii="Times New Roman" w:hAnsi="Times New Roman" w:cs="Times New Roman"/>
          <w:sz w:val="24"/>
          <w:szCs w:val="24"/>
        </w:rPr>
        <w:t>l</w:t>
      </w:r>
      <w:r w:rsidRPr="00766B75">
        <w:rPr>
          <w:rFonts w:ascii="Times New Roman" w:hAnsi="Times New Roman" w:cs="Times New Roman"/>
          <w:sz w:val="24"/>
          <w:szCs w:val="24"/>
        </w:rPr>
        <w:t>adze nie wolno umieszczać ani przyczepiać do niej żadnego znaku, litery</w:t>
      </w:r>
      <w:r w:rsidR="539C317C" w:rsidRPr="00766B75">
        <w:rPr>
          <w:rFonts w:ascii="Times New Roman" w:hAnsi="Times New Roman" w:cs="Times New Roman"/>
          <w:sz w:val="24"/>
          <w:szCs w:val="24"/>
        </w:rPr>
        <w:t>,</w:t>
      </w:r>
      <w:r w:rsidRPr="00766B75">
        <w:rPr>
          <w:rFonts w:ascii="Times New Roman" w:hAnsi="Times New Roman" w:cs="Times New Roman"/>
          <w:sz w:val="24"/>
          <w:szCs w:val="24"/>
        </w:rPr>
        <w:t xml:space="preserve"> słowa,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liczby, czy jakiegokolwiek rysunku</w:t>
      </w:r>
      <w:r w:rsidR="00E64B97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>) gdy flaga jest wywieszona, powinna zajmować pozycje uprzywilejowaną</w:t>
      </w:r>
      <w:r w:rsidR="00E64B97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>) flaga powinna być tak umieszczana, aby nie dotykała podłoża, podłogi lub nie była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zamoczona w wodzie</w:t>
      </w:r>
      <w:r w:rsidR="00E64B97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d</w:t>
      </w:r>
      <w:r w:rsidRPr="00766B75">
        <w:rPr>
          <w:rFonts w:ascii="Times New Roman" w:hAnsi="Times New Roman" w:cs="Times New Roman"/>
          <w:sz w:val="24"/>
          <w:szCs w:val="24"/>
        </w:rPr>
        <w:t>) flaga powinna być zabezpieczona przed zniszczeniem, zerwaniem lub upadkiem na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ziemię</w:t>
      </w:r>
      <w:r w:rsidR="00E64B97">
        <w:rPr>
          <w:rFonts w:ascii="Times New Roman" w:hAnsi="Times New Roman" w:cs="Times New Roman"/>
          <w:sz w:val="24"/>
          <w:szCs w:val="24"/>
        </w:rPr>
        <w:t>,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64B97">
        <w:rPr>
          <w:rFonts w:ascii="Times New Roman" w:hAnsi="Times New Roman" w:cs="Times New Roman"/>
          <w:sz w:val="24"/>
          <w:szCs w:val="24"/>
        </w:rPr>
        <w:t>e</w:t>
      </w:r>
      <w:r w:rsidRPr="00766B75">
        <w:rPr>
          <w:rFonts w:ascii="Times New Roman" w:hAnsi="Times New Roman" w:cs="Times New Roman"/>
          <w:sz w:val="24"/>
          <w:szCs w:val="24"/>
        </w:rPr>
        <w:t>) podczas ulewy lub przy bardzo silnym wietrze flagę należy zdjąć - jeżeli jednak musi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być wywieszona (np. podczas wizyty oficjalnej), należy dbać, aby nie uległa</w:t>
      </w:r>
      <w:r w:rsidR="00E6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zniszczeniu lub zerwaniu - jeśli do tego dojdzie, należy ją bezzwłocznie zdjąć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f</w:t>
      </w:r>
      <w:r w:rsidRPr="00766B75">
        <w:rPr>
          <w:rFonts w:ascii="Times New Roman" w:hAnsi="Times New Roman" w:cs="Times New Roman"/>
          <w:sz w:val="24"/>
          <w:szCs w:val="24"/>
        </w:rPr>
        <w:t>) jeżeli flaga jest umieszczona na podium mówcy, powinna znajdować się na prawo od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mówcy, zwróconego twarzą do słuchaczy lub płasko na ścianie, nad mówcą lub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za nim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611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766B75">
        <w:rPr>
          <w:rFonts w:ascii="Times New Roman" w:hAnsi="Times New Roman" w:cs="Times New Roman"/>
          <w:sz w:val="24"/>
          <w:szCs w:val="24"/>
        </w:rPr>
        <w:t>) po przecięciu wstęgi w barwach państwowych z okazji uroczystości otwarcia jakiegoś</w:t>
      </w:r>
      <w:r w:rsidR="003C0C3A" w:rsidRPr="00766B75">
        <w:rPr>
          <w:rFonts w:ascii="Times New Roman" w:hAnsi="Times New Roman" w:cs="Times New Roman"/>
          <w:sz w:val="24"/>
          <w:szCs w:val="24"/>
        </w:rPr>
        <w:t xml:space="preserve"> obiektu lub odsłonięcia pomnika, wstęgę należy zabezpieczyć, aby nie upadła na ziemię, nie leżała na ziemi ani nie była deptana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h</w:t>
      </w:r>
      <w:r w:rsidR="003C0C3A" w:rsidRPr="00766B75">
        <w:rPr>
          <w:rFonts w:ascii="Times New Roman" w:hAnsi="Times New Roman" w:cs="Times New Roman"/>
          <w:sz w:val="24"/>
          <w:szCs w:val="24"/>
        </w:rPr>
        <w:t>) jeśli używa się flagi do przykrycia posągu lub pomnika podczas uroczystości jego odsłaniania, nie można dopuścić, aby flaga upadła na ziemię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i</w:t>
      </w:r>
      <w:r w:rsidRPr="00766B75">
        <w:rPr>
          <w:rFonts w:ascii="Times New Roman" w:hAnsi="Times New Roman" w:cs="Times New Roman"/>
          <w:sz w:val="24"/>
          <w:szCs w:val="24"/>
        </w:rPr>
        <w:t>) w przypadku ogłoszenia żałoby narodowej należy wywiesić cza</w:t>
      </w:r>
      <w:r w:rsidR="77CFECA8" w:rsidRPr="00766B75">
        <w:rPr>
          <w:rFonts w:ascii="Times New Roman" w:hAnsi="Times New Roman" w:cs="Times New Roman"/>
          <w:sz w:val="24"/>
          <w:szCs w:val="24"/>
        </w:rPr>
        <w:t>rn</w:t>
      </w:r>
      <w:r w:rsidRPr="00766B75">
        <w:rPr>
          <w:rFonts w:ascii="Times New Roman" w:hAnsi="Times New Roman" w:cs="Times New Roman"/>
          <w:sz w:val="24"/>
          <w:szCs w:val="24"/>
        </w:rPr>
        <w:t>ą</w:t>
      </w:r>
      <w:r w:rsidR="00766B75">
        <w:rPr>
          <w:rFonts w:ascii="Times New Roman" w:hAnsi="Times New Roman" w:cs="Times New Roman"/>
          <w:sz w:val="24"/>
          <w:szCs w:val="24"/>
        </w:rPr>
        <w:t xml:space="preserve"> </w:t>
      </w:r>
      <w:r w:rsidR="16B06C34" w:rsidRPr="00766B75">
        <w:rPr>
          <w:rFonts w:ascii="Times New Roman" w:hAnsi="Times New Roman" w:cs="Times New Roman"/>
          <w:sz w:val="24"/>
          <w:szCs w:val="24"/>
        </w:rPr>
        <w:t>f</w:t>
      </w:r>
      <w:r w:rsidRPr="00766B75">
        <w:rPr>
          <w:rFonts w:ascii="Times New Roman" w:hAnsi="Times New Roman" w:cs="Times New Roman"/>
          <w:sz w:val="24"/>
          <w:szCs w:val="24"/>
        </w:rPr>
        <w:t>lagę na pozycji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na lewo od flagi państwowej łub przymocować do drzewca flagi państwowej czarną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="51908275" w:rsidRPr="00766B75">
        <w:rPr>
          <w:rFonts w:ascii="Times New Roman" w:hAnsi="Times New Roman" w:cs="Times New Roman"/>
          <w:sz w:val="24"/>
          <w:szCs w:val="24"/>
        </w:rPr>
        <w:t>w</w:t>
      </w:r>
      <w:r w:rsidRPr="00766B75">
        <w:rPr>
          <w:rFonts w:ascii="Times New Roman" w:hAnsi="Times New Roman" w:cs="Times New Roman"/>
          <w:sz w:val="24"/>
          <w:szCs w:val="24"/>
        </w:rPr>
        <w:t>stęgę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5611">
        <w:rPr>
          <w:rFonts w:ascii="Times New Roman" w:hAnsi="Times New Roman" w:cs="Times New Roman"/>
          <w:sz w:val="24"/>
          <w:szCs w:val="24"/>
        </w:rPr>
        <w:t>j) w przypadku obchodów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podczas których używane są flagi z papieru. należy zapewnić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odpowiednie warunki do ich zebrania po zakończeniu uroczystości oraz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odpowiedniego zniszczenia.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66B75">
        <w:rPr>
          <w:rFonts w:ascii="Times New Roman" w:hAnsi="Times New Roman" w:cs="Times New Roman"/>
          <w:sz w:val="24"/>
          <w:szCs w:val="24"/>
        </w:rPr>
        <w:t xml:space="preserve">7. </w:t>
      </w:r>
      <w:r w:rsidRPr="00766B75">
        <w:rPr>
          <w:rFonts w:ascii="Times New Roman" w:hAnsi="Times New Roman" w:cs="Times New Roman"/>
          <w:sz w:val="24"/>
          <w:szCs w:val="24"/>
        </w:rPr>
        <w:t>Ekspono</w:t>
      </w:r>
      <w:r w:rsidR="00395611">
        <w:rPr>
          <w:rFonts w:ascii="Times New Roman" w:hAnsi="Times New Roman" w:cs="Times New Roman"/>
          <w:sz w:val="24"/>
          <w:szCs w:val="24"/>
        </w:rPr>
        <w:t>wanie flagi RP z innymi flagami</w:t>
      </w:r>
      <w:r w:rsidRPr="00766B75">
        <w:rPr>
          <w:rFonts w:ascii="Times New Roman" w:hAnsi="Times New Roman" w:cs="Times New Roman"/>
          <w:sz w:val="24"/>
          <w:szCs w:val="24"/>
        </w:rPr>
        <w:t xml:space="preserve"> np. organizacji krajowych, innych krajów lub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organizacji międzynarodowych: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flaga państwowa nie powinna być wywieszana na jednym drzewcu razem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 inną flagą lub flagami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>) jeżeli flaga państwowa jest eksponowana w jednej linii z innymi flagami (np.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samorządo</w:t>
      </w:r>
      <w:r w:rsidR="00395611">
        <w:rPr>
          <w:rFonts w:ascii="Times New Roman" w:hAnsi="Times New Roman" w:cs="Times New Roman"/>
          <w:sz w:val="24"/>
          <w:szCs w:val="24"/>
        </w:rPr>
        <w:t>wymi) lub flagami innych krajów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powinna zajmować pozycje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uprzywilejowaną, tj. skrajną na prawo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95611" w:rsidRPr="00395611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>) flagi organizacji międzynarodowych (np. Unii Europejskiej) nie mają statusu flag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państwowych i powinny zajmować drugie miejsce w stosunku do flagi państwowej, tj. po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lewej stronie.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8. Zasady umieszczania większej liczby flag: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95611" w:rsidRPr="00395611">
        <w:rPr>
          <w:rFonts w:ascii="Times New Roman" w:hAnsi="Times New Roman" w:cs="Times New Roman"/>
          <w:sz w:val="24"/>
          <w:szCs w:val="24"/>
        </w:rPr>
        <w:t>a</w:t>
      </w:r>
      <w:r w:rsidRPr="00766B75">
        <w:rPr>
          <w:rFonts w:ascii="Times New Roman" w:hAnsi="Times New Roman" w:cs="Times New Roman"/>
          <w:sz w:val="24"/>
          <w:szCs w:val="24"/>
        </w:rPr>
        <w:t>) dwie flagi oraz cztery i więcej: pozycja uprzywilejowana skrajna i po prawej stronie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(flaga RP powinna być po prawej stronie, następnie flagi gości umieszczone wg nazw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państw w porządku alfabetycznym - w języku polskim, angielskim, francuskim lub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innym, zależnie od okoliczności)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b</w:t>
      </w:r>
      <w:r w:rsidRPr="00766B75">
        <w:rPr>
          <w:rFonts w:ascii="Times New Roman" w:hAnsi="Times New Roman" w:cs="Times New Roman"/>
          <w:sz w:val="24"/>
          <w:szCs w:val="24"/>
        </w:rPr>
        <w:t>) trzy flagi: pozycja uprzywilejowana w środku, drugie miejsce po prawej stronie,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11">
        <w:rPr>
          <w:rFonts w:ascii="Times New Roman" w:hAnsi="Times New Roman" w:cs="Times New Roman"/>
          <w:sz w:val="24"/>
          <w:szCs w:val="24"/>
        </w:rPr>
        <w:t xml:space="preserve">trzecie po lewej </w:t>
      </w:r>
      <w:r w:rsidRPr="00766B75">
        <w:rPr>
          <w:rFonts w:ascii="Times New Roman" w:hAnsi="Times New Roman" w:cs="Times New Roman"/>
          <w:sz w:val="24"/>
          <w:szCs w:val="24"/>
        </w:rPr>
        <w:t>np. flaga gospodarza w środku, f</w:t>
      </w:r>
      <w:r w:rsidR="000B2945">
        <w:rPr>
          <w:rFonts w:ascii="Times New Roman" w:hAnsi="Times New Roman" w:cs="Times New Roman"/>
          <w:sz w:val="24"/>
          <w:szCs w:val="24"/>
        </w:rPr>
        <w:t xml:space="preserve">laga gościa po prawej stronie, </w:t>
      </w:r>
      <w:r w:rsidR="4122650F" w:rsidRPr="00766B75">
        <w:rPr>
          <w:rFonts w:ascii="Times New Roman" w:hAnsi="Times New Roman" w:cs="Times New Roman"/>
          <w:sz w:val="24"/>
          <w:szCs w:val="24"/>
        </w:rPr>
        <w:t>f</w:t>
      </w:r>
      <w:r w:rsidRPr="00766B75">
        <w:rPr>
          <w:rFonts w:ascii="Times New Roman" w:hAnsi="Times New Roman" w:cs="Times New Roman"/>
          <w:sz w:val="24"/>
          <w:szCs w:val="24"/>
        </w:rPr>
        <w:t>laga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or</w:t>
      </w:r>
      <w:r w:rsidR="000B2945">
        <w:rPr>
          <w:rFonts w:ascii="Times New Roman" w:hAnsi="Times New Roman" w:cs="Times New Roman"/>
          <w:sz w:val="24"/>
          <w:szCs w:val="24"/>
        </w:rPr>
        <w:t>ganizacji międzynarodowej, np. UE</w:t>
      </w:r>
      <w:r w:rsidRPr="00766B75">
        <w:rPr>
          <w:rFonts w:ascii="Times New Roman" w:hAnsi="Times New Roman" w:cs="Times New Roman"/>
          <w:sz w:val="24"/>
          <w:szCs w:val="24"/>
        </w:rPr>
        <w:t xml:space="preserve"> po lewej stronie</w:t>
      </w:r>
      <w:r w:rsidR="00395611">
        <w:rPr>
          <w:rFonts w:ascii="Times New Roman" w:hAnsi="Times New Roman" w:cs="Times New Roman"/>
          <w:sz w:val="24"/>
          <w:szCs w:val="24"/>
        </w:rPr>
        <w:t>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95611">
        <w:rPr>
          <w:rFonts w:ascii="Times New Roman" w:hAnsi="Times New Roman" w:cs="Times New Roman"/>
          <w:sz w:val="24"/>
          <w:szCs w:val="24"/>
        </w:rPr>
        <w:t>c</w:t>
      </w:r>
      <w:r w:rsidRPr="00766B75">
        <w:rPr>
          <w:rFonts w:ascii="Times New Roman" w:hAnsi="Times New Roman" w:cs="Times New Roman"/>
          <w:sz w:val="24"/>
          <w:szCs w:val="24"/>
        </w:rPr>
        <w:t xml:space="preserve">) gdy flaga państwowa jest umieszczona przy ścianie z inną </w:t>
      </w:r>
      <w:r w:rsidR="7E040E48" w:rsidRPr="00766B75">
        <w:rPr>
          <w:rFonts w:ascii="Times New Roman" w:hAnsi="Times New Roman" w:cs="Times New Roman"/>
          <w:sz w:val="24"/>
          <w:szCs w:val="24"/>
        </w:rPr>
        <w:t>flagą</w:t>
      </w:r>
      <w:r w:rsidRPr="00766B75">
        <w:rPr>
          <w:rFonts w:ascii="Times New Roman" w:hAnsi="Times New Roman" w:cs="Times New Roman"/>
          <w:sz w:val="24"/>
          <w:szCs w:val="24"/>
        </w:rPr>
        <w:t xml:space="preserve"> na skrzyżowanych</w:t>
      </w:r>
      <w:r w:rsidR="000B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drzewcach, flaga RP powinna być umieszczona po prawej stronie, a jej drzewce powinno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być umieszczone przed drzewcem drugiej flagi.</w:t>
      </w:r>
    </w:p>
    <w:p w:rsidR="00436B5A" w:rsidRPr="000B2945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611">
        <w:rPr>
          <w:rFonts w:ascii="Times New Roman" w:hAnsi="Times New Roman" w:cs="Times New Roman"/>
          <w:b/>
          <w:sz w:val="24"/>
          <w:szCs w:val="24"/>
        </w:rPr>
        <w:t>Hymn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1. Hymnem państwowym Rzeczpospolitej Polskiej jest „Mazurek Dąbrowskiego”.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B75">
        <w:rPr>
          <w:rFonts w:ascii="Times New Roman" w:hAnsi="Times New Roman" w:cs="Times New Roman"/>
          <w:sz w:val="24"/>
          <w:szCs w:val="24"/>
        </w:rPr>
        <w:lastRenderedPageBreak/>
        <w:t>Publicznie hymn państwowy wykonuje się lub odtwarza w szczególności w czasie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11">
        <w:rPr>
          <w:rFonts w:ascii="Times New Roman" w:hAnsi="Times New Roman" w:cs="Times New Roman"/>
          <w:sz w:val="24"/>
          <w:szCs w:val="24"/>
        </w:rPr>
        <w:t>uroczystości oraz ś</w:t>
      </w:r>
      <w:r w:rsidRPr="00766B75">
        <w:rPr>
          <w:rFonts w:ascii="Times New Roman" w:hAnsi="Times New Roman" w:cs="Times New Roman"/>
          <w:sz w:val="24"/>
          <w:szCs w:val="24"/>
        </w:rPr>
        <w:t>wiąt i rocznic państwowych.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2. Podczas wykonywania lub odtwarzania hymnu państwowego obowiązuje zachowanie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powagi i spokoju. Osoby obecne podczas publicznego wykonywania lub odtwarzania hymnu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stoją w postawie wyrażającej szacunek, a ponadto mężczyźni w ubraniach cywilnych -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zdejmują nakrycia głowy, zaś osoby w umundurowaniu obejmującym nakrycie głowy,</w:t>
      </w:r>
      <w:r w:rsidR="003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niebędące w zorganizowanej grupie — oddają honory przez salutowanie. Poczty sztandarowe</w:t>
      </w:r>
      <w:r w:rsidR="000B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podczas wykonywania lub odtwarzania hymnu oddają honory przez pochylenie sztandaru.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66B75">
        <w:rPr>
          <w:rFonts w:ascii="Times New Roman" w:hAnsi="Times New Roman" w:cs="Times New Roman"/>
          <w:sz w:val="24"/>
          <w:szCs w:val="24"/>
        </w:rPr>
        <w:t>3. Godło i barwy Rzeczpospolitej Polskiej są umieszczane, a hymn wykonywany lub</w:t>
      </w:r>
      <w:r w:rsidR="0039561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odtwarzany jest w sposób zapewniający im należną cześć i szacunek.</w:t>
      </w:r>
    </w:p>
    <w:p w:rsidR="001A2F1A" w:rsidRDefault="001A2F1A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6B5A" w:rsidRPr="00766B75" w:rsidRDefault="2769E4B0" w:rsidP="00766B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B75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766B75">
        <w:rPr>
          <w:rFonts w:ascii="Times New Roman" w:hAnsi="Times New Roman" w:cs="Times New Roman"/>
          <w:b/>
          <w:sz w:val="24"/>
          <w:szCs w:val="24"/>
        </w:rPr>
        <w:t>Precedencja</w:t>
      </w:r>
      <w:proofErr w:type="spellEnd"/>
    </w:p>
    <w:p w:rsidR="00436B5A" w:rsidRPr="00766B75" w:rsidRDefault="2769E4B0" w:rsidP="00766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66B75">
        <w:rPr>
          <w:rFonts w:ascii="Times New Roman" w:hAnsi="Times New Roman" w:cs="Times New Roman"/>
          <w:sz w:val="24"/>
          <w:szCs w:val="24"/>
        </w:rPr>
        <w:t>Precedencja</w:t>
      </w:r>
      <w:proofErr w:type="spellEnd"/>
      <w:r w:rsidRPr="00766B75">
        <w:rPr>
          <w:rFonts w:ascii="Times New Roman" w:hAnsi="Times New Roman" w:cs="Times New Roman"/>
          <w:sz w:val="24"/>
          <w:szCs w:val="24"/>
        </w:rPr>
        <w:t xml:space="preserve"> stanowisk w gminie: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</w:t>
      </w:r>
      <w:r w:rsidRPr="00766B75">
        <w:rPr>
          <w:rFonts w:ascii="Times New Roman" w:hAnsi="Times New Roman" w:cs="Times New Roman"/>
          <w:sz w:val="24"/>
          <w:szCs w:val="24"/>
        </w:rPr>
        <w:t>) Wójt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b</w:t>
      </w:r>
      <w:r w:rsidRPr="00766B75">
        <w:rPr>
          <w:rFonts w:ascii="Times New Roman" w:hAnsi="Times New Roman" w:cs="Times New Roman"/>
          <w:sz w:val="24"/>
          <w:szCs w:val="24"/>
        </w:rPr>
        <w:t>) Przewodniczący Rady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c</w:t>
      </w:r>
      <w:r w:rsidRPr="00766B75">
        <w:rPr>
          <w:rFonts w:ascii="Times New Roman" w:hAnsi="Times New Roman" w:cs="Times New Roman"/>
          <w:sz w:val="24"/>
          <w:szCs w:val="24"/>
        </w:rPr>
        <w:t>) Zastępca wójta,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d</w:t>
      </w:r>
      <w:r w:rsidRPr="00766B75">
        <w:rPr>
          <w:rFonts w:ascii="Times New Roman" w:hAnsi="Times New Roman" w:cs="Times New Roman"/>
          <w:sz w:val="24"/>
          <w:szCs w:val="24"/>
        </w:rPr>
        <w:t>) Wiceprzewodniczący Rady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e</w:t>
      </w:r>
      <w:r w:rsidRPr="00766B75">
        <w:rPr>
          <w:rFonts w:ascii="Times New Roman" w:hAnsi="Times New Roman" w:cs="Times New Roman"/>
          <w:sz w:val="24"/>
          <w:szCs w:val="24"/>
        </w:rPr>
        <w:t>) Dyrektor wydziału oświaty,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f</w:t>
      </w:r>
      <w:r w:rsidRPr="00766B75">
        <w:rPr>
          <w:rFonts w:ascii="Times New Roman" w:hAnsi="Times New Roman" w:cs="Times New Roman"/>
          <w:sz w:val="24"/>
          <w:szCs w:val="24"/>
        </w:rPr>
        <w:t>) Radny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g</w:t>
      </w:r>
      <w:r w:rsidRPr="00766B75">
        <w:rPr>
          <w:rFonts w:ascii="Times New Roman" w:hAnsi="Times New Roman" w:cs="Times New Roman"/>
          <w:sz w:val="24"/>
          <w:szCs w:val="24"/>
        </w:rPr>
        <w:t>) Sekretarz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h</w:t>
      </w:r>
      <w:r w:rsidRPr="00766B75">
        <w:rPr>
          <w:rFonts w:ascii="Times New Roman" w:hAnsi="Times New Roman" w:cs="Times New Roman"/>
          <w:sz w:val="24"/>
          <w:szCs w:val="24"/>
        </w:rPr>
        <w:t>) Skarbnik gminy,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i</w:t>
      </w:r>
      <w:r w:rsidR="00766B75">
        <w:rPr>
          <w:rFonts w:ascii="Times New Roman" w:hAnsi="Times New Roman" w:cs="Times New Roman"/>
          <w:sz w:val="24"/>
          <w:szCs w:val="24"/>
        </w:rPr>
        <w:t>)</w:t>
      </w:r>
      <w:r w:rsidRPr="00766B75">
        <w:rPr>
          <w:rFonts w:ascii="Times New Roman" w:hAnsi="Times New Roman" w:cs="Times New Roman"/>
          <w:sz w:val="24"/>
          <w:szCs w:val="24"/>
        </w:rPr>
        <w:t xml:space="preserve"> Inspektor nadzorujący placówkę,</w:t>
      </w:r>
      <w:r w:rsidR="0039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j</w:t>
      </w:r>
      <w:r w:rsidR="001A2F1A">
        <w:rPr>
          <w:rFonts w:ascii="Times New Roman" w:hAnsi="Times New Roman" w:cs="Times New Roman"/>
          <w:sz w:val="24"/>
          <w:szCs w:val="24"/>
        </w:rPr>
        <w:t>) i</w:t>
      </w:r>
      <w:r w:rsidRPr="00766B75">
        <w:rPr>
          <w:rFonts w:ascii="Times New Roman" w:hAnsi="Times New Roman" w:cs="Times New Roman"/>
          <w:sz w:val="24"/>
          <w:szCs w:val="24"/>
        </w:rPr>
        <w:t>nni zaproszeni goście.</w:t>
      </w:r>
    </w:p>
    <w:sectPr w:rsidR="00436B5A" w:rsidRPr="00766B75" w:rsidSect="0043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7D"/>
    <w:multiLevelType w:val="hybridMultilevel"/>
    <w:tmpl w:val="661E0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A8D4"/>
    <w:multiLevelType w:val="hybridMultilevel"/>
    <w:tmpl w:val="BABAFF82"/>
    <w:lvl w:ilvl="0" w:tplc="C090D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40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44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E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8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8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E4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0C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B9DC311"/>
    <w:rsid w:val="000B2945"/>
    <w:rsid w:val="000C5AB9"/>
    <w:rsid w:val="001A2F1A"/>
    <w:rsid w:val="002F570A"/>
    <w:rsid w:val="00382F63"/>
    <w:rsid w:val="00395611"/>
    <w:rsid w:val="003C0C3A"/>
    <w:rsid w:val="00436B5A"/>
    <w:rsid w:val="004836A6"/>
    <w:rsid w:val="004D3324"/>
    <w:rsid w:val="005160C0"/>
    <w:rsid w:val="00525E4C"/>
    <w:rsid w:val="00606225"/>
    <w:rsid w:val="0062391D"/>
    <w:rsid w:val="00726E80"/>
    <w:rsid w:val="00766B75"/>
    <w:rsid w:val="00C4741C"/>
    <w:rsid w:val="00C970D9"/>
    <w:rsid w:val="00E64B97"/>
    <w:rsid w:val="015286FF"/>
    <w:rsid w:val="01578D25"/>
    <w:rsid w:val="0483BBCA"/>
    <w:rsid w:val="04EF55AF"/>
    <w:rsid w:val="0584063F"/>
    <w:rsid w:val="05DCE179"/>
    <w:rsid w:val="05E744F7"/>
    <w:rsid w:val="0615046B"/>
    <w:rsid w:val="0739F167"/>
    <w:rsid w:val="073AF0F4"/>
    <w:rsid w:val="077EF50C"/>
    <w:rsid w:val="07D13CF2"/>
    <w:rsid w:val="084EBF2F"/>
    <w:rsid w:val="08574A31"/>
    <w:rsid w:val="086DF93E"/>
    <w:rsid w:val="0919D0E5"/>
    <w:rsid w:val="09385A0E"/>
    <w:rsid w:val="0B9B981F"/>
    <w:rsid w:val="0C23A2A7"/>
    <w:rsid w:val="0CA4AE15"/>
    <w:rsid w:val="0D75C203"/>
    <w:rsid w:val="0DED4208"/>
    <w:rsid w:val="0EAF38FC"/>
    <w:rsid w:val="0F891269"/>
    <w:rsid w:val="1133B92F"/>
    <w:rsid w:val="115B2CE3"/>
    <w:rsid w:val="13BA83DE"/>
    <w:rsid w:val="14841B7D"/>
    <w:rsid w:val="15845950"/>
    <w:rsid w:val="15915A1E"/>
    <w:rsid w:val="15939E44"/>
    <w:rsid w:val="15B002FF"/>
    <w:rsid w:val="15FEC626"/>
    <w:rsid w:val="16B06C34"/>
    <w:rsid w:val="172F6EA5"/>
    <w:rsid w:val="187A8E7B"/>
    <w:rsid w:val="1A003712"/>
    <w:rsid w:val="1B07F615"/>
    <w:rsid w:val="1BA65FA6"/>
    <w:rsid w:val="1C29BF06"/>
    <w:rsid w:val="1C2BDC32"/>
    <w:rsid w:val="1C3C808B"/>
    <w:rsid w:val="1CA2485B"/>
    <w:rsid w:val="1DF55A27"/>
    <w:rsid w:val="1E4B8FAF"/>
    <w:rsid w:val="1ED03487"/>
    <w:rsid w:val="1EFB4C12"/>
    <w:rsid w:val="1F4A6533"/>
    <w:rsid w:val="1F55EDAB"/>
    <w:rsid w:val="2062D91C"/>
    <w:rsid w:val="2065FB7A"/>
    <w:rsid w:val="20B280A9"/>
    <w:rsid w:val="21C778A8"/>
    <w:rsid w:val="22354771"/>
    <w:rsid w:val="22670F22"/>
    <w:rsid w:val="232F45E2"/>
    <w:rsid w:val="23B1718B"/>
    <w:rsid w:val="256B83AA"/>
    <w:rsid w:val="26F7C48B"/>
    <w:rsid w:val="2746BFFE"/>
    <w:rsid w:val="2769E4B0"/>
    <w:rsid w:val="2805720C"/>
    <w:rsid w:val="2809AE8C"/>
    <w:rsid w:val="28311742"/>
    <w:rsid w:val="28ADA1C5"/>
    <w:rsid w:val="28CDA586"/>
    <w:rsid w:val="2905B511"/>
    <w:rsid w:val="2927230D"/>
    <w:rsid w:val="29BBFD66"/>
    <w:rsid w:val="2A0665A2"/>
    <w:rsid w:val="2A20B30F"/>
    <w:rsid w:val="2A9DB46B"/>
    <w:rsid w:val="2C0C2971"/>
    <w:rsid w:val="2CA05EAC"/>
    <w:rsid w:val="2CF39E28"/>
    <w:rsid w:val="2D12EDD1"/>
    <w:rsid w:val="2D8F9126"/>
    <w:rsid w:val="2DA7F9D2"/>
    <w:rsid w:val="2DAD5662"/>
    <w:rsid w:val="2F880C5D"/>
    <w:rsid w:val="2FB52DC3"/>
    <w:rsid w:val="2FCB816F"/>
    <w:rsid w:val="316A8F29"/>
    <w:rsid w:val="323C7455"/>
    <w:rsid w:val="32C75250"/>
    <w:rsid w:val="32CD3C05"/>
    <w:rsid w:val="32E8C47D"/>
    <w:rsid w:val="33065F8A"/>
    <w:rsid w:val="33F75D7B"/>
    <w:rsid w:val="3405B3AC"/>
    <w:rsid w:val="3422BF49"/>
    <w:rsid w:val="34FEB00D"/>
    <w:rsid w:val="37E02215"/>
    <w:rsid w:val="380795C9"/>
    <w:rsid w:val="38D8B1AB"/>
    <w:rsid w:val="38F81E12"/>
    <w:rsid w:val="390595E5"/>
    <w:rsid w:val="3A7E2184"/>
    <w:rsid w:val="3AF09036"/>
    <w:rsid w:val="3AFBFFA7"/>
    <w:rsid w:val="3B6DF191"/>
    <w:rsid w:val="3C68A492"/>
    <w:rsid w:val="3C82D880"/>
    <w:rsid w:val="3CA25355"/>
    <w:rsid w:val="3DC9A18F"/>
    <w:rsid w:val="3ED78164"/>
    <w:rsid w:val="3EE0F16B"/>
    <w:rsid w:val="3F6F3E09"/>
    <w:rsid w:val="3FCB9F4B"/>
    <w:rsid w:val="40037B12"/>
    <w:rsid w:val="409880E0"/>
    <w:rsid w:val="4122650F"/>
    <w:rsid w:val="420358B4"/>
    <w:rsid w:val="427FBA23"/>
    <w:rsid w:val="440C90CF"/>
    <w:rsid w:val="44C537E1"/>
    <w:rsid w:val="44E6E8C8"/>
    <w:rsid w:val="4525BEED"/>
    <w:rsid w:val="453FAE4A"/>
    <w:rsid w:val="458CB56E"/>
    <w:rsid w:val="490B19ED"/>
    <w:rsid w:val="4AB3F309"/>
    <w:rsid w:val="4B2F82BF"/>
    <w:rsid w:val="4B72DA84"/>
    <w:rsid w:val="4B8C02E1"/>
    <w:rsid w:val="4BA4AE2C"/>
    <w:rsid w:val="4C456CFC"/>
    <w:rsid w:val="4C79D08C"/>
    <w:rsid w:val="4D06EF5C"/>
    <w:rsid w:val="4D5EF2F6"/>
    <w:rsid w:val="4D9DA751"/>
    <w:rsid w:val="4E76233F"/>
    <w:rsid w:val="4EC3A3A3"/>
    <w:rsid w:val="4EFBA299"/>
    <w:rsid w:val="4F191A36"/>
    <w:rsid w:val="51908275"/>
    <w:rsid w:val="51AAA7D8"/>
    <w:rsid w:val="5237873A"/>
    <w:rsid w:val="5256D07A"/>
    <w:rsid w:val="52BC5F60"/>
    <w:rsid w:val="533A94A4"/>
    <w:rsid w:val="539C317C"/>
    <w:rsid w:val="5446B812"/>
    <w:rsid w:val="54841923"/>
    <w:rsid w:val="5490E98B"/>
    <w:rsid w:val="563D64D5"/>
    <w:rsid w:val="58186E9A"/>
    <w:rsid w:val="5881A71D"/>
    <w:rsid w:val="59A9D628"/>
    <w:rsid w:val="5A03C599"/>
    <w:rsid w:val="5A291C54"/>
    <w:rsid w:val="5B98E2F7"/>
    <w:rsid w:val="5B9BA0DD"/>
    <w:rsid w:val="5BA691D5"/>
    <w:rsid w:val="5C3762AC"/>
    <w:rsid w:val="5C3C10DA"/>
    <w:rsid w:val="5CCED92E"/>
    <w:rsid w:val="5D34B358"/>
    <w:rsid w:val="5D7EBFC5"/>
    <w:rsid w:val="5DD00D14"/>
    <w:rsid w:val="5E4DF0DE"/>
    <w:rsid w:val="5F08B279"/>
    <w:rsid w:val="5FB46203"/>
    <w:rsid w:val="5FD1048E"/>
    <w:rsid w:val="60A9FFBD"/>
    <w:rsid w:val="631C0582"/>
    <w:rsid w:val="63356F92"/>
    <w:rsid w:val="6360355A"/>
    <w:rsid w:val="6547B2C3"/>
    <w:rsid w:val="668E9BE7"/>
    <w:rsid w:val="66D933BD"/>
    <w:rsid w:val="6749CB69"/>
    <w:rsid w:val="67A131C7"/>
    <w:rsid w:val="68726E10"/>
    <w:rsid w:val="68D7FCF6"/>
    <w:rsid w:val="68E59BCA"/>
    <w:rsid w:val="6925BAD2"/>
    <w:rsid w:val="69883E86"/>
    <w:rsid w:val="6A1B23E6"/>
    <w:rsid w:val="6A5D3D0E"/>
    <w:rsid w:val="6A900CD9"/>
    <w:rsid w:val="6AEDD0F6"/>
    <w:rsid w:val="6B9DC311"/>
    <w:rsid w:val="6C853A53"/>
    <w:rsid w:val="6CC8349B"/>
    <w:rsid w:val="6E8DAF15"/>
    <w:rsid w:val="6F03ECB9"/>
    <w:rsid w:val="6F24B5B3"/>
    <w:rsid w:val="709A1FC5"/>
    <w:rsid w:val="70F0ADAF"/>
    <w:rsid w:val="714D2DD1"/>
    <w:rsid w:val="7153BA50"/>
    <w:rsid w:val="725F659D"/>
    <w:rsid w:val="735B9F6C"/>
    <w:rsid w:val="740A1C04"/>
    <w:rsid w:val="76792E9A"/>
    <w:rsid w:val="77AA7B16"/>
    <w:rsid w:val="77CFECA8"/>
    <w:rsid w:val="786DAF38"/>
    <w:rsid w:val="78704274"/>
    <w:rsid w:val="7899844D"/>
    <w:rsid w:val="78CB52E3"/>
    <w:rsid w:val="79147162"/>
    <w:rsid w:val="793F8793"/>
    <w:rsid w:val="79E10647"/>
    <w:rsid w:val="7A4C02A9"/>
    <w:rsid w:val="7A8664F7"/>
    <w:rsid w:val="7B7C319E"/>
    <w:rsid w:val="7CF68AA7"/>
    <w:rsid w:val="7D6C8495"/>
    <w:rsid w:val="7DCE98AD"/>
    <w:rsid w:val="7DF13E95"/>
    <w:rsid w:val="7E040E48"/>
    <w:rsid w:val="7EE344AB"/>
    <w:rsid w:val="7F9B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4730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Kwiatkowski</dc:creator>
  <cp:lastModifiedBy>Domowy</cp:lastModifiedBy>
  <cp:revision>8</cp:revision>
  <cp:lastPrinted>2022-10-12T16:55:00Z</cp:lastPrinted>
  <dcterms:created xsi:type="dcterms:W3CDTF">2022-10-12T15:40:00Z</dcterms:created>
  <dcterms:modified xsi:type="dcterms:W3CDTF">2022-10-14T08:42:00Z</dcterms:modified>
</cp:coreProperties>
</file>